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5AB84" w14:textId="20CEF03C" w:rsidR="00A0495B" w:rsidRDefault="00A0495B" w:rsidP="00AA30FC">
      <w:pPr>
        <w:spacing w:after="0" w:line="240" w:lineRule="auto"/>
        <w:ind w:firstLine="709"/>
        <w:jc w:val="center"/>
        <w:rPr>
          <w:rFonts w:ascii="Times New Roman" w:eastAsia="Times New Roman" w:hAnsi="Times New Roman" w:cs="Tahoma"/>
          <w:b/>
          <w:sz w:val="28"/>
          <w:szCs w:val="28"/>
          <w:lang w:val="en-US" w:eastAsia="ru-RU"/>
        </w:rPr>
      </w:pPr>
      <w:r w:rsidRPr="00A0495B">
        <w:rPr>
          <w:rFonts w:ascii="Times New Roman" w:eastAsia="Times New Roman" w:hAnsi="Times New Roman" w:cs="Tahoma"/>
          <w:b/>
          <w:noProof/>
          <w:sz w:val="28"/>
          <w:szCs w:val="28"/>
          <w:lang w:val="en-US" w:eastAsia="ru-RU"/>
        </w:rPr>
        <w:drawing>
          <wp:anchor distT="0" distB="0" distL="114300" distR="114300" simplePos="0" relativeHeight="251658240" behindDoc="0" locked="0" layoutInCell="1" allowOverlap="1" wp14:anchorId="2F155360" wp14:editId="6AD8F0A3">
            <wp:simplePos x="0" y="0"/>
            <wp:positionH relativeFrom="column">
              <wp:posOffset>-686435</wp:posOffset>
            </wp:positionH>
            <wp:positionV relativeFrom="paragraph">
              <wp:posOffset>0</wp:posOffset>
            </wp:positionV>
            <wp:extent cx="6364605" cy="7779385"/>
            <wp:effectExtent l="0" t="0" r="0" b="0"/>
            <wp:wrapSquare wrapText="bothSides"/>
            <wp:docPr id="15771615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64605" cy="77793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1D25C4" w14:textId="745CA265" w:rsidR="00A0495B" w:rsidRDefault="00A0495B">
      <w:pPr>
        <w:rPr>
          <w:rFonts w:ascii="Times New Roman" w:eastAsia="Times New Roman" w:hAnsi="Times New Roman" w:cs="Tahoma"/>
          <w:b/>
          <w:sz w:val="28"/>
          <w:szCs w:val="28"/>
          <w:lang w:val="en-US" w:eastAsia="ru-RU"/>
        </w:rPr>
      </w:pPr>
      <w:r>
        <w:rPr>
          <w:rFonts w:ascii="Times New Roman" w:eastAsia="Times New Roman" w:hAnsi="Times New Roman" w:cs="Tahoma"/>
          <w:b/>
          <w:sz w:val="28"/>
          <w:szCs w:val="28"/>
          <w:lang w:val="en-US" w:eastAsia="ru-RU"/>
        </w:rPr>
        <w:br w:type="page"/>
      </w:r>
    </w:p>
    <w:p w14:paraId="37AD5825" w14:textId="0B91A96B" w:rsidR="00AA30FC" w:rsidRPr="00AA30FC" w:rsidRDefault="00AA30FC" w:rsidP="00AA30FC">
      <w:pPr>
        <w:spacing w:after="0" w:line="240" w:lineRule="auto"/>
        <w:ind w:firstLine="709"/>
        <w:jc w:val="center"/>
        <w:rPr>
          <w:rFonts w:ascii="Times New Roman" w:eastAsia="Times New Roman" w:hAnsi="Times New Roman" w:cs="Tahoma"/>
          <w:b/>
          <w:sz w:val="28"/>
          <w:szCs w:val="28"/>
          <w:lang w:eastAsia="ru-RU"/>
        </w:rPr>
      </w:pPr>
      <w:r w:rsidRPr="00AA30FC">
        <w:rPr>
          <w:rFonts w:ascii="Times New Roman" w:eastAsia="Times New Roman" w:hAnsi="Times New Roman" w:cs="Tahoma"/>
          <w:b/>
          <w:sz w:val="28"/>
          <w:szCs w:val="28"/>
          <w:lang w:val="en-US" w:eastAsia="ru-RU"/>
        </w:rPr>
        <w:lastRenderedPageBreak/>
        <w:t>I</w:t>
      </w:r>
      <w:r w:rsidRPr="00AA30FC">
        <w:rPr>
          <w:rFonts w:ascii="Times New Roman" w:eastAsia="Times New Roman" w:hAnsi="Times New Roman" w:cs="Tahoma"/>
          <w:b/>
          <w:sz w:val="28"/>
          <w:szCs w:val="28"/>
          <w:lang w:eastAsia="ru-RU"/>
        </w:rPr>
        <w:t>. Общие положения</w:t>
      </w:r>
    </w:p>
    <w:p w14:paraId="101B4BC0" w14:textId="77777777" w:rsidR="00AA30FC" w:rsidRPr="00AA30FC" w:rsidRDefault="00AA30FC" w:rsidP="00AA30FC">
      <w:pPr>
        <w:spacing w:after="0" w:line="240" w:lineRule="auto"/>
        <w:ind w:firstLine="709"/>
        <w:jc w:val="both"/>
        <w:rPr>
          <w:rFonts w:ascii="Times New Roman" w:eastAsia="Times New Roman" w:hAnsi="Times New Roman" w:cs="Tahoma"/>
          <w:b/>
          <w:sz w:val="28"/>
          <w:szCs w:val="24"/>
          <w:lang w:eastAsia="ru-RU"/>
        </w:rPr>
      </w:pPr>
    </w:p>
    <w:p w14:paraId="0235C318"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1.1.</w:t>
      </w:r>
      <w:r w:rsidRPr="00AA30FC">
        <w:rPr>
          <w:rFonts w:ascii="Times New Roman" w:eastAsia="Times New Roman" w:hAnsi="Times New Roman" w:cs="Times New Roman"/>
          <w:sz w:val="28"/>
          <w:szCs w:val="14"/>
          <w:lang w:eastAsia="ru-RU"/>
        </w:rPr>
        <w:t xml:space="preserve"> Настоящие </w:t>
      </w:r>
      <w:r w:rsidRPr="00AA30FC">
        <w:rPr>
          <w:rFonts w:ascii="Times New Roman" w:eastAsia="Times New Roman" w:hAnsi="Times New Roman" w:cs="Tahoma"/>
          <w:sz w:val="28"/>
          <w:szCs w:val="24"/>
          <w:lang w:eastAsia="ru-RU"/>
        </w:rPr>
        <w:t xml:space="preserve">Правила внутреннего трудового распорядка разработаны в соответствии с Конституцией Российской Федерации, Трудовым кодексом Российской Федерации (далее - ТК РФ), Законом Российской Федерации «Об образовании», другими федеральными законами и иными нормативными правовыми актами, содержащими нормы трудового права. </w:t>
      </w:r>
    </w:p>
    <w:p w14:paraId="638A27FD" w14:textId="77777777" w:rsidR="00AA30FC" w:rsidRPr="00AA30FC" w:rsidRDefault="00AA30FC" w:rsidP="00AA30FC">
      <w:pPr>
        <w:tabs>
          <w:tab w:val="num" w:pos="360"/>
          <w:tab w:val="left" w:pos="540"/>
          <w:tab w:val="left" w:pos="1620"/>
        </w:tabs>
        <w:spacing w:after="0" w:line="240" w:lineRule="auto"/>
        <w:ind w:firstLine="709"/>
        <w:jc w:val="both"/>
        <w:rPr>
          <w:rFonts w:ascii="Times New Roman" w:eastAsia="Calibri" w:hAnsi="Times New Roman" w:cs="Times New Roman"/>
          <w:sz w:val="28"/>
        </w:rPr>
      </w:pPr>
      <w:r w:rsidRPr="00AA30FC">
        <w:rPr>
          <w:rFonts w:ascii="Times New Roman" w:eastAsia="Times New Roman" w:hAnsi="Times New Roman" w:cs="Tahoma"/>
          <w:sz w:val="28"/>
          <w:szCs w:val="24"/>
          <w:lang w:eastAsia="ru-RU"/>
        </w:rPr>
        <w:t xml:space="preserve">1.2. </w:t>
      </w:r>
      <w:r w:rsidRPr="00AA30FC">
        <w:rPr>
          <w:rFonts w:ascii="Times New Roman" w:eastAsia="Calibri" w:hAnsi="Times New Roman" w:cs="Times New Roman"/>
          <w:sz w:val="28"/>
        </w:rPr>
        <w:t xml:space="preserve">Правила внутреннего трудового распорядка </w:t>
      </w:r>
      <w:r w:rsidRPr="00AA30FC">
        <w:rPr>
          <w:rFonts w:ascii="Times New Roman" w:eastAsia="Times New Roman" w:hAnsi="Times New Roman" w:cs="Tahoma"/>
          <w:sz w:val="28"/>
          <w:szCs w:val="24"/>
          <w:lang w:eastAsia="ru-RU"/>
        </w:rPr>
        <w:t>(далее - Правила) -</w:t>
      </w:r>
      <w:r w:rsidRPr="00AA30FC">
        <w:rPr>
          <w:rFonts w:ascii="Times New Roman" w:eastAsia="Calibri" w:hAnsi="Times New Roman" w:cs="Times New Roman"/>
          <w:sz w:val="28"/>
        </w:rPr>
        <w:t xml:space="preserve"> локальный нормативный акт, регламентирующий в соответствии с ТК РФ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данного работодателя.</w:t>
      </w:r>
    </w:p>
    <w:p w14:paraId="462CFE90" w14:textId="77777777" w:rsidR="00AA30FC" w:rsidRPr="00AA30FC" w:rsidRDefault="00AA30FC" w:rsidP="00AA30FC">
      <w:pPr>
        <w:tabs>
          <w:tab w:val="num" w:pos="360"/>
          <w:tab w:val="left" w:pos="54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1.3. Правила имеют целью способствовать укреплению трудовой дисциплины, эффективной организации труда, рациональному использованию рабочего времени, созданию условий для достижения высокого качества труда, обеспечению безопасных условий и охраны труда.</w:t>
      </w:r>
    </w:p>
    <w:p w14:paraId="472EA923" w14:textId="77777777" w:rsidR="00AA30FC" w:rsidRPr="00AA30FC" w:rsidRDefault="00AA30FC" w:rsidP="00AA30FC">
      <w:pPr>
        <w:spacing w:after="0" w:line="240" w:lineRule="auto"/>
        <w:ind w:firstLine="709"/>
        <w:jc w:val="both"/>
        <w:rPr>
          <w:rFonts w:ascii="Times New Roman" w:eastAsia="Calibri" w:hAnsi="Times New Roman" w:cs="Tahoma"/>
          <w:sz w:val="28"/>
          <w:szCs w:val="28"/>
        </w:rPr>
      </w:pPr>
      <w:r w:rsidRPr="00AA30FC">
        <w:rPr>
          <w:rFonts w:ascii="Times New Roman" w:eastAsia="Calibri" w:hAnsi="Times New Roman" w:cs="Tahoma"/>
          <w:sz w:val="28"/>
          <w:szCs w:val="28"/>
        </w:rPr>
        <w:t>1.4. В настоящих Правилах используются следующие основные понятия:</w:t>
      </w:r>
    </w:p>
    <w:p w14:paraId="641B80D9"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дисциплина труда - обязательное для всех работников подчинение правилам поведения, определенным в соответствии с ТК РФ, иными федеральными законами, коллективным договором, соглашениями, локальными нормативными актами, трудовым договором;</w:t>
      </w:r>
    </w:p>
    <w:p w14:paraId="22282A8F" w14:textId="77777777" w:rsidR="00AA30FC" w:rsidRPr="00AA30FC" w:rsidRDefault="00AA30FC" w:rsidP="00AA30FC">
      <w:pPr>
        <w:spacing w:after="0" w:line="240" w:lineRule="auto"/>
        <w:ind w:firstLine="709"/>
        <w:jc w:val="both"/>
        <w:rPr>
          <w:rFonts w:ascii="Times New Roman" w:eastAsia="Calibri" w:hAnsi="Times New Roman" w:cs="Tahoma"/>
          <w:sz w:val="28"/>
          <w:szCs w:val="28"/>
        </w:rPr>
      </w:pPr>
      <w:r w:rsidRPr="00AA30FC">
        <w:rPr>
          <w:rFonts w:ascii="Times New Roman" w:eastAsia="Calibri" w:hAnsi="Times New Roman" w:cs="Tahoma"/>
          <w:sz w:val="28"/>
          <w:szCs w:val="28"/>
        </w:rPr>
        <w:t>педагогический работник - работник, занимающий должность, предусмотренную разделом «Должности педагогических работников» квалификационных характеристик должностей работников образования</w:t>
      </w:r>
      <w:r w:rsidRPr="00AA30FC">
        <w:rPr>
          <w:rFonts w:ascii="Times New Roman" w:eastAsia="Calibri" w:hAnsi="Times New Roman" w:cs="Tahoma"/>
          <w:sz w:val="28"/>
          <w:szCs w:val="28"/>
          <w:vertAlign w:val="superscript"/>
        </w:rPr>
        <w:footnoteReference w:id="1"/>
      </w:r>
      <w:r w:rsidRPr="00AA30FC">
        <w:rPr>
          <w:rFonts w:ascii="Times New Roman" w:eastAsia="Calibri" w:hAnsi="Times New Roman" w:cs="Tahoma"/>
          <w:sz w:val="28"/>
          <w:szCs w:val="28"/>
        </w:rPr>
        <w:t>;</w:t>
      </w:r>
    </w:p>
    <w:p w14:paraId="79F5684B"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ahoma"/>
          <w:sz w:val="28"/>
          <w:szCs w:val="28"/>
        </w:rPr>
        <w:t xml:space="preserve">представитель работодателя - </w:t>
      </w:r>
      <w:r w:rsidRPr="00AA30FC">
        <w:rPr>
          <w:rFonts w:ascii="Times New Roman" w:eastAsia="Calibri" w:hAnsi="Times New Roman" w:cs="Times New Roman"/>
          <w:sz w:val="28"/>
          <w:szCs w:val="28"/>
        </w:rPr>
        <w:t>руководитель организации или уполномоченные им лица в соответствии с ТК РФ,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уставом и локальными нормативными актами общеобразовательного учреждения;</w:t>
      </w:r>
    </w:p>
    <w:p w14:paraId="56AEF5D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выборный орган первичной профсоюзной организации - представитель работников общеобразовательного учреждения, наделенный в установленном трудовым законодательством порядке полномочиями представлять интересы работников учреждения в социальном партнерстве; </w:t>
      </w:r>
    </w:p>
    <w:p w14:paraId="111AF96D" w14:textId="77777777" w:rsidR="00AA30FC" w:rsidRPr="00AA30FC" w:rsidRDefault="00AA30FC" w:rsidP="00AA30FC">
      <w:pPr>
        <w:spacing w:after="0" w:line="240" w:lineRule="auto"/>
        <w:ind w:firstLine="709"/>
        <w:jc w:val="both"/>
        <w:rPr>
          <w:rFonts w:ascii="Times New Roman" w:eastAsia="Calibri" w:hAnsi="Times New Roman" w:cs="Tahoma"/>
          <w:sz w:val="28"/>
          <w:szCs w:val="28"/>
        </w:rPr>
      </w:pPr>
      <w:r w:rsidRPr="00AA30FC">
        <w:rPr>
          <w:rFonts w:ascii="Times New Roman" w:eastAsia="Calibri" w:hAnsi="Times New Roman" w:cs="Tahoma"/>
          <w:sz w:val="28"/>
          <w:szCs w:val="28"/>
        </w:rPr>
        <w:lastRenderedPageBreak/>
        <w:t>работник - физическое лицо, вступившее в трудовые отношения с общеобразовательным учреждением;</w:t>
      </w:r>
    </w:p>
    <w:p w14:paraId="52DF91C7" w14:textId="77777777" w:rsidR="00AA30FC" w:rsidRPr="00AA30FC" w:rsidRDefault="00AA30FC" w:rsidP="00AA30FC">
      <w:pPr>
        <w:spacing w:after="0" w:line="240" w:lineRule="auto"/>
        <w:ind w:firstLine="709"/>
        <w:jc w:val="both"/>
        <w:rPr>
          <w:rFonts w:ascii="Times New Roman" w:eastAsia="Calibri" w:hAnsi="Times New Roman" w:cs="Tahoma"/>
          <w:sz w:val="28"/>
          <w:szCs w:val="28"/>
        </w:rPr>
      </w:pPr>
      <w:r w:rsidRPr="00AA30FC">
        <w:rPr>
          <w:rFonts w:ascii="Times New Roman" w:eastAsia="Calibri" w:hAnsi="Times New Roman" w:cs="Tahoma"/>
          <w:sz w:val="28"/>
          <w:szCs w:val="28"/>
        </w:rPr>
        <w:t>работодатель - юридическое лицо (общеобразовательное учреждение), вступившее в трудовые отношения с работником.</w:t>
      </w:r>
    </w:p>
    <w:p w14:paraId="65E86E8F" w14:textId="77777777" w:rsidR="00AA30FC" w:rsidRPr="00AA30FC" w:rsidRDefault="00AA30FC" w:rsidP="00AA30FC">
      <w:pPr>
        <w:tabs>
          <w:tab w:val="num" w:pos="360"/>
          <w:tab w:val="left" w:pos="540"/>
          <w:tab w:val="left" w:pos="1620"/>
        </w:tabs>
        <w:spacing w:after="0" w:line="240" w:lineRule="auto"/>
        <w:ind w:firstLine="709"/>
        <w:jc w:val="both"/>
        <w:rPr>
          <w:rFonts w:ascii="Times New Roman" w:eastAsia="Times New Roman" w:hAnsi="Times New Roman" w:cs="Times New Roman"/>
          <w:sz w:val="28"/>
          <w:szCs w:val="14"/>
          <w:lang w:eastAsia="ru-RU"/>
        </w:rPr>
      </w:pPr>
      <w:r w:rsidRPr="00AA30FC">
        <w:rPr>
          <w:rFonts w:ascii="Times New Roman" w:eastAsia="Times New Roman" w:hAnsi="Times New Roman" w:cs="Tahoma"/>
          <w:sz w:val="28"/>
          <w:szCs w:val="24"/>
          <w:lang w:eastAsia="ru-RU"/>
        </w:rPr>
        <w:t>1.5.</w:t>
      </w:r>
      <w:r w:rsidRPr="00AA30FC">
        <w:rPr>
          <w:rFonts w:ascii="Times New Roman" w:eastAsia="Times New Roman" w:hAnsi="Times New Roman" w:cs="Times New Roman"/>
          <w:sz w:val="28"/>
          <w:szCs w:val="14"/>
          <w:lang w:eastAsia="ru-RU"/>
        </w:rPr>
        <w:t xml:space="preserve"> Правила утверждаются работодателем с учетом мнения выборного органа первичной профсоюзной организации в порядке, установленном ст. 372 ТК РФ для принятия локальных нормативных актов</w:t>
      </w:r>
      <w:r w:rsidRPr="00AA30FC">
        <w:rPr>
          <w:rFonts w:ascii="Times New Roman" w:eastAsia="Times New Roman" w:hAnsi="Times New Roman" w:cs="Times New Roman"/>
          <w:sz w:val="28"/>
          <w:szCs w:val="14"/>
          <w:vertAlign w:val="superscript"/>
          <w:lang w:eastAsia="ru-RU"/>
        </w:rPr>
        <w:footnoteReference w:id="2"/>
      </w:r>
      <w:r w:rsidRPr="00AA30FC">
        <w:rPr>
          <w:rFonts w:ascii="Times New Roman" w:eastAsia="Times New Roman" w:hAnsi="Times New Roman" w:cs="Times New Roman"/>
          <w:sz w:val="28"/>
          <w:szCs w:val="14"/>
          <w:lang w:eastAsia="ru-RU"/>
        </w:rPr>
        <w:t>.</w:t>
      </w:r>
    </w:p>
    <w:p w14:paraId="20E65A0A" w14:textId="77777777" w:rsidR="00AA30FC" w:rsidRPr="00AA30FC" w:rsidRDefault="00AA30FC" w:rsidP="00AA30FC">
      <w:pPr>
        <w:tabs>
          <w:tab w:val="num" w:pos="360"/>
          <w:tab w:val="left" w:pos="540"/>
          <w:tab w:val="left" w:pos="1620"/>
        </w:tabs>
        <w:spacing w:after="0" w:line="240" w:lineRule="auto"/>
        <w:ind w:firstLine="709"/>
        <w:jc w:val="both"/>
        <w:rPr>
          <w:rFonts w:ascii="Times New Roman" w:eastAsia="Calibri" w:hAnsi="Times New Roman" w:cs="Times New Roman"/>
          <w:sz w:val="28"/>
        </w:rPr>
      </w:pPr>
      <w:r w:rsidRPr="00AA30FC">
        <w:rPr>
          <w:rFonts w:ascii="Times New Roman" w:eastAsia="Calibri" w:hAnsi="Times New Roman" w:cs="Times New Roman"/>
          <w:sz w:val="28"/>
        </w:rPr>
        <w:t>Правила внутреннего трудового распорядка, как правило, являются приложением к коллективному договору (ст. 190 ТК РФ).</w:t>
      </w:r>
    </w:p>
    <w:p w14:paraId="4018EF4D" w14:textId="77777777" w:rsidR="00AA30FC" w:rsidRPr="00AA30FC" w:rsidRDefault="00AA30FC" w:rsidP="00AA30FC">
      <w:pPr>
        <w:tabs>
          <w:tab w:val="num" w:pos="360"/>
          <w:tab w:val="left" w:pos="540"/>
          <w:tab w:val="left" w:pos="1620"/>
        </w:tabs>
        <w:spacing w:after="0" w:line="240" w:lineRule="auto"/>
        <w:ind w:firstLine="709"/>
        <w:jc w:val="center"/>
        <w:rPr>
          <w:rFonts w:ascii="Times New Roman" w:eastAsia="Times New Roman" w:hAnsi="Times New Roman" w:cs="Tahoma"/>
          <w:b/>
          <w:sz w:val="32"/>
          <w:szCs w:val="32"/>
          <w:lang w:eastAsia="ru-RU"/>
        </w:rPr>
      </w:pPr>
    </w:p>
    <w:p w14:paraId="17A12342" w14:textId="77777777" w:rsidR="00AA30FC" w:rsidRPr="00AA30FC" w:rsidRDefault="00AA30FC" w:rsidP="00AA30FC">
      <w:pPr>
        <w:tabs>
          <w:tab w:val="num" w:pos="360"/>
          <w:tab w:val="left" w:pos="540"/>
          <w:tab w:val="left" w:pos="1620"/>
        </w:tabs>
        <w:spacing w:after="0" w:line="240" w:lineRule="auto"/>
        <w:ind w:firstLine="709"/>
        <w:jc w:val="center"/>
        <w:rPr>
          <w:rFonts w:ascii="Times New Roman" w:eastAsia="Times New Roman" w:hAnsi="Times New Roman" w:cs="Tahoma"/>
          <w:b/>
          <w:sz w:val="28"/>
          <w:szCs w:val="28"/>
          <w:lang w:eastAsia="ru-RU"/>
        </w:rPr>
      </w:pPr>
      <w:r w:rsidRPr="00AA30FC">
        <w:rPr>
          <w:rFonts w:ascii="Times New Roman" w:eastAsia="Times New Roman" w:hAnsi="Times New Roman" w:cs="Tahoma"/>
          <w:b/>
          <w:sz w:val="28"/>
          <w:szCs w:val="28"/>
          <w:lang w:val="en-US" w:eastAsia="ru-RU"/>
        </w:rPr>
        <w:t>II</w:t>
      </w:r>
      <w:r w:rsidRPr="00AA30FC">
        <w:rPr>
          <w:rFonts w:ascii="Times New Roman" w:eastAsia="Times New Roman" w:hAnsi="Times New Roman" w:cs="Tahoma"/>
          <w:b/>
          <w:sz w:val="28"/>
          <w:szCs w:val="28"/>
          <w:lang w:eastAsia="ru-RU"/>
        </w:rPr>
        <w:t>.</w:t>
      </w:r>
      <w:r w:rsidRPr="00AA30FC">
        <w:rPr>
          <w:rFonts w:ascii="Times New Roman" w:eastAsia="Times New Roman" w:hAnsi="Times New Roman" w:cs="Times New Roman"/>
          <w:b/>
          <w:sz w:val="28"/>
          <w:szCs w:val="28"/>
          <w:lang w:eastAsia="ru-RU"/>
        </w:rPr>
        <w:t xml:space="preserve"> </w:t>
      </w:r>
      <w:r w:rsidRPr="00AA30FC">
        <w:rPr>
          <w:rFonts w:ascii="Times New Roman" w:eastAsia="Times New Roman" w:hAnsi="Times New Roman" w:cs="Tahoma"/>
          <w:b/>
          <w:sz w:val="28"/>
          <w:szCs w:val="28"/>
          <w:lang w:eastAsia="ru-RU"/>
        </w:rPr>
        <w:t xml:space="preserve">Порядок приема, перевода и увольнения работников </w:t>
      </w:r>
    </w:p>
    <w:p w14:paraId="1BD25CFE" w14:textId="77777777" w:rsidR="00AA30FC" w:rsidRPr="00AA30FC" w:rsidRDefault="00AA30FC" w:rsidP="00AA30FC">
      <w:pPr>
        <w:spacing w:after="0" w:line="240" w:lineRule="auto"/>
        <w:ind w:firstLine="709"/>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w:t>
      </w:r>
    </w:p>
    <w:p w14:paraId="704630B8" w14:textId="77777777" w:rsidR="00AA30FC" w:rsidRPr="00AA30FC" w:rsidRDefault="00AA30FC" w:rsidP="00AA30FC">
      <w:pPr>
        <w:tabs>
          <w:tab w:val="num" w:pos="360"/>
          <w:tab w:val="left" w:pos="540"/>
          <w:tab w:val="left" w:pos="1620"/>
        </w:tabs>
        <w:spacing w:after="0" w:line="240" w:lineRule="auto"/>
        <w:ind w:firstLine="709"/>
        <w:rPr>
          <w:rFonts w:ascii="Times New Roman" w:eastAsia="Times New Roman" w:hAnsi="Times New Roman" w:cs="Tahoma"/>
          <w:b/>
          <w:sz w:val="28"/>
          <w:szCs w:val="28"/>
          <w:u w:val="single"/>
          <w:lang w:eastAsia="ru-RU"/>
        </w:rPr>
      </w:pPr>
      <w:r w:rsidRPr="00AA30FC">
        <w:rPr>
          <w:rFonts w:ascii="Times New Roman" w:eastAsia="Times New Roman" w:hAnsi="Times New Roman" w:cs="Tahoma"/>
          <w:b/>
          <w:sz w:val="28"/>
          <w:szCs w:val="28"/>
          <w:lang w:eastAsia="ru-RU"/>
        </w:rPr>
        <w:t>2.1.</w:t>
      </w:r>
      <w:r w:rsidRPr="00AA30FC">
        <w:rPr>
          <w:rFonts w:ascii="Times New Roman" w:eastAsia="Times New Roman" w:hAnsi="Times New Roman" w:cs="Times New Roman"/>
          <w:b/>
          <w:sz w:val="28"/>
          <w:szCs w:val="28"/>
          <w:lang w:eastAsia="ru-RU"/>
        </w:rPr>
        <w:t xml:space="preserve"> </w:t>
      </w:r>
      <w:r w:rsidRPr="00AA30FC">
        <w:rPr>
          <w:rFonts w:ascii="Times New Roman" w:eastAsia="Times New Roman" w:hAnsi="Times New Roman" w:cs="Tahoma"/>
          <w:b/>
          <w:sz w:val="28"/>
          <w:szCs w:val="28"/>
          <w:lang w:eastAsia="ru-RU"/>
        </w:rPr>
        <w:t xml:space="preserve">Порядок приема на работу: </w:t>
      </w:r>
    </w:p>
    <w:p w14:paraId="4FC808BD"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2.1.1. Работники реализуют свое право на труд путем заключения трудового договора о работе в данном образовательном учреждении.</w:t>
      </w:r>
    </w:p>
    <w:p w14:paraId="48042B47"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2.1.2. Трудовой договор заключается, как правило, на неопределенный срок. </w:t>
      </w:r>
    </w:p>
    <w:p w14:paraId="62FD1CDB"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Заключение срочного трудового договора допускается, когда трудовые отношения не могут быть установлены на неопределенный срок с учетом характера предстоящей работы или условий ее выполнения по основаниям, предусмотренным ч. 1 ст. 59 ТК РФ. В случаях, предусмотренных ч. 2 ст. 59 ТК РФ, срочный трудовой договор может заключаться по соглашению сторон трудового договора без учета характера предстоящей работы и условий ее выполнения.</w:t>
      </w:r>
    </w:p>
    <w:p w14:paraId="2348E423" w14:textId="77777777" w:rsidR="00AA30FC" w:rsidRPr="00AA30FC" w:rsidRDefault="00AA30FC" w:rsidP="00AA30FC">
      <w:pPr>
        <w:tabs>
          <w:tab w:val="num" w:pos="360"/>
          <w:tab w:val="left" w:pos="54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2.1.3.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 (ст. 70 ТК РФ).</w:t>
      </w:r>
    </w:p>
    <w:p w14:paraId="3E64DFB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Испытание при приеме на работу не устанавливается для:</w:t>
      </w:r>
    </w:p>
    <w:p w14:paraId="3EE84B5F"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беременных женщин и женщин, имеющих детей в возрасте до полутора лет;</w:t>
      </w:r>
    </w:p>
    <w:p w14:paraId="70A0630F"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лиц, не достигших возраста восемнадцати лет;</w:t>
      </w:r>
    </w:p>
    <w:p w14:paraId="540537B3"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лиц, окончивших имеющие государственную аккредитацию образовательные учреждения начального, среднего и высшего профессионального образования и впервые поступающих на работу по полученной специальности в течение одного года со дня окончания образовательного учреждения;</w:t>
      </w:r>
    </w:p>
    <w:p w14:paraId="6736B49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лиц, избранных на выборную должность на оплачиваемую работу;</w:t>
      </w:r>
    </w:p>
    <w:p w14:paraId="38BB6B56"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лиц, приглашенных на работу в порядке перевода от другого работодателя по согласованию между работодателями;</w:t>
      </w:r>
    </w:p>
    <w:p w14:paraId="0911919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лиц, заключающих трудовой договор на срок до двух месяцев;</w:t>
      </w:r>
    </w:p>
    <w:p w14:paraId="020B356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lastRenderedPageBreak/>
        <w:t>иных лиц в случаях, предусмотренных ТК РФ, иными федеральными законами, коллективным договором.</w:t>
      </w:r>
    </w:p>
    <w:p w14:paraId="030CB1AC" w14:textId="77777777" w:rsidR="00AA30FC" w:rsidRPr="00AA30FC" w:rsidRDefault="00AA30FC" w:rsidP="00AA30FC">
      <w:pPr>
        <w:tabs>
          <w:tab w:val="num" w:pos="360"/>
          <w:tab w:val="left" w:pos="54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2.1.4. Срок испытания не может превышать трех месяцев, а для руководителя учреждения, его заместителей, главного бухгалтера и его заместителя, руководителя структурного подразделения - не более шести месяцев.</w:t>
      </w:r>
    </w:p>
    <w:p w14:paraId="1908D3A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2.1.5.</w:t>
      </w:r>
      <w:r w:rsidRPr="00AA30FC">
        <w:rPr>
          <w:rFonts w:ascii="Times New Roman" w:eastAsia="Times New Roman"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Трудовой договор составляется в письменной форме и подписывается сторонами в двух экземплярах, один из которых хранится в образовательном учреждении, другой - у работника. </w:t>
      </w:r>
    </w:p>
    <w:p w14:paraId="02AB7E2F"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2.1.6. Прием педагогических работников на работу производится с учетом требований, предусмотренных ст. 331 ТК РФ и ст. 53 Закона РФ «Об образовании». </w:t>
      </w:r>
    </w:p>
    <w:p w14:paraId="081493DC"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2.1.7.</w:t>
      </w:r>
      <w:r w:rsidRPr="00AA30FC">
        <w:rPr>
          <w:rFonts w:ascii="Times New Roman" w:eastAsia="Times New Roman"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При заключении трудового договора лицо, поступающее на работу, предъявляет работодателю в соответствии со ст. 65 ТК РФ: </w:t>
      </w:r>
    </w:p>
    <w:p w14:paraId="1879047C"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Symbol"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паспорт или иной документ, удостоверяющий личность;</w:t>
      </w:r>
    </w:p>
    <w:p w14:paraId="75ADCBBD"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Symbol" w:hAnsi="Times New Roman" w:cs="Symbol"/>
          <w:sz w:val="28"/>
          <w:szCs w:val="24"/>
          <w:lang w:eastAsia="ru-RU"/>
        </w:rPr>
        <w:t xml:space="preserve">- </w:t>
      </w:r>
      <w:r w:rsidRPr="00AA30FC">
        <w:rPr>
          <w:rFonts w:ascii="Times New Roman" w:eastAsia="Times New Roman" w:hAnsi="Times New Roman" w:cs="Tahoma"/>
          <w:sz w:val="28"/>
          <w:szCs w:val="24"/>
          <w:lang w:eastAsia="ru-RU"/>
        </w:rPr>
        <w:t xml:space="preserve">трудовую книжку, </w:t>
      </w:r>
      <w:r w:rsidRPr="00AA30FC">
        <w:rPr>
          <w:rFonts w:ascii="Times New Roman" w:eastAsia="Calibri" w:hAnsi="Times New Roman" w:cs="Times New Roman"/>
          <w:sz w:val="28"/>
          <w:szCs w:val="28"/>
        </w:rPr>
        <w:t>за исключением случаев, когда трудовой договор заключается впервые или работник поступает на работу на условиях совместительства;</w:t>
      </w:r>
    </w:p>
    <w:p w14:paraId="276E1413"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страховое свидетельство государственного пенсионного страхования;</w:t>
      </w:r>
    </w:p>
    <w:p w14:paraId="4504E94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документы воинского учета - для военнообязанных и лиц, подлежащих призыву на военную службу;</w:t>
      </w:r>
    </w:p>
    <w:p w14:paraId="68753FF9" w14:textId="77777777" w:rsidR="00AA30FC" w:rsidRPr="00AA30FC" w:rsidRDefault="00AA30FC" w:rsidP="00AA30FC">
      <w:pPr>
        <w:autoSpaceDE w:val="0"/>
        <w:autoSpaceDN w:val="0"/>
        <w:adjustRightInd w:val="0"/>
        <w:spacing w:after="0" w:line="240" w:lineRule="auto"/>
        <w:ind w:firstLine="709"/>
        <w:jc w:val="both"/>
        <w:rPr>
          <w:rFonts w:ascii="Times New Roman" w:eastAsia="Symbol" w:hAnsi="Times New Roman" w:cs="Symbol"/>
          <w:sz w:val="28"/>
          <w:szCs w:val="24"/>
          <w:lang w:eastAsia="ru-RU"/>
        </w:rPr>
      </w:pPr>
      <w:r w:rsidRPr="00AA30FC">
        <w:rPr>
          <w:rFonts w:ascii="Times New Roman" w:eastAsia="Calibri" w:hAnsi="Times New Roman" w:cs="Times New Roman"/>
          <w:sz w:val="28"/>
          <w:szCs w:val="28"/>
        </w:rPr>
        <w:t>- документ об образовании, о квалификации или наличии специальных знаний - при поступлении на работу, требующую специальных знаний или специальной подготовки.</w:t>
      </w:r>
    </w:p>
    <w:p w14:paraId="752419BB"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Symbol" w:hAnsi="Times New Roman" w:cs="Symbol"/>
          <w:sz w:val="28"/>
          <w:szCs w:val="24"/>
          <w:lang w:eastAsia="ru-RU"/>
        </w:rPr>
        <w:t xml:space="preserve">Лица, поступающие на работу в образовательное учреждение, обязаны также предоставить </w:t>
      </w:r>
      <w:r w:rsidRPr="00AA30FC">
        <w:rPr>
          <w:rFonts w:ascii="Times New Roman" w:eastAsia="Times New Roman" w:hAnsi="Times New Roman" w:cs="Tahoma"/>
          <w:sz w:val="28"/>
          <w:szCs w:val="24"/>
          <w:lang w:eastAsia="ru-RU"/>
        </w:rPr>
        <w:t>личную медицинскую книжку, содержащую сведения</w:t>
      </w:r>
      <w:r w:rsidRPr="00AA30FC">
        <w:rPr>
          <w:rFonts w:ascii="Times New Roman" w:eastAsia="Times New Roman" w:hAnsi="Times New Roman" w:cs="Tahoma"/>
          <w:i/>
          <w:sz w:val="28"/>
          <w:szCs w:val="24"/>
          <w:lang w:eastAsia="ru-RU"/>
        </w:rPr>
        <w:t xml:space="preserve"> </w:t>
      </w:r>
      <w:r w:rsidRPr="00AA30FC">
        <w:rPr>
          <w:rFonts w:ascii="Times New Roman" w:eastAsia="Times New Roman" w:hAnsi="Times New Roman" w:cs="Tahoma"/>
          <w:sz w:val="28"/>
          <w:szCs w:val="24"/>
          <w:lang w:eastAsia="ru-RU"/>
        </w:rPr>
        <w:t xml:space="preserve">об отсутствии противопоказаний по состоянию здоровья для работы в образовательном учреждении (ч. 1 ст. 213 ТК РФ). </w:t>
      </w:r>
    </w:p>
    <w:p w14:paraId="04FC18D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2.1.8. Запрещается требовать от лица, поступающего на работу, документы помимо предусмотренных ТК РФ, иными федеральными законами, указами Президента Российской Федерации и постановлениями Правительства Российской Федерации (ч. 3 ст. 65 ТК РФ).</w:t>
      </w:r>
    </w:p>
    <w:p w14:paraId="5650C365" w14:textId="271EFC12" w:rsidR="00AA30FC" w:rsidRPr="0078257E"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78257E">
        <w:rPr>
          <w:rFonts w:ascii="Times New Roman" w:eastAsia="Times New Roman" w:hAnsi="Times New Roman" w:cs="Tahoma"/>
          <w:sz w:val="28"/>
          <w:szCs w:val="24"/>
          <w:lang w:eastAsia="ru-RU"/>
        </w:rPr>
        <w:t>2.1.9.</w:t>
      </w:r>
      <w:r w:rsidR="0078257E" w:rsidRPr="0078257E">
        <w:rPr>
          <w:rFonts w:ascii="Times New Roman" w:eastAsia="Times New Roman" w:hAnsi="Times New Roman" w:cs="Tahoma"/>
          <w:sz w:val="28"/>
          <w:szCs w:val="24"/>
          <w:lang w:eastAsia="ru-RU"/>
        </w:rPr>
        <w:t xml:space="preserve"> </w:t>
      </w:r>
      <w:r w:rsidR="00123FB7" w:rsidRPr="0078257E">
        <w:rPr>
          <w:rFonts w:ascii="Times New Roman" w:hAnsi="Times New Roman" w:cs="Times New Roman"/>
          <w:sz w:val="28"/>
          <w:szCs w:val="28"/>
          <w:shd w:val="clear" w:color="auto" w:fill="FFFFFF"/>
        </w:rPr>
        <w:t>При заключении трудового договора впервые работодателем </w:t>
      </w:r>
      <w:hyperlink r:id="rId8" w:anchor="dst100073" w:history="1">
        <w:r w:rsidR="00123FB7" w:rsidRPr="0078257E">
          <w:rPr>
            <w:rStyle w:val="af5"/>
            <w:rFonts w:ascii="Times New Roman" w:hAnsi="Times New Roman" w:cs="Times New Roman"/>
            <w:color w:val="auto"/>
            <w:sz w:val="28"/>
            <w:szCs w:val="28"/>
            <w:shd w:val="clear" w:color="auto" w:fill="FFFFFF"/>
          </w:rPr>
          <w:t>оформляется</w:t>
        </w:r>
      </w:hyperlink>
      <w:r w:rsidR="00123FB7" w:rsidRPr="0078257E">
        <w:rPr>
          <w:rFonts w:ascii="Times New Roman" w:hAnsi="Times New Roman" w:cs="Times New Roman"/>
          <w:sz w:val="28"/>
          <w:szCs w:val="28"/>
          <w:shd w:val="clear" w:color="auto" w:fill="FFFFFF"/>
        </w:rPr>
        <w:t> трудовая книжка. В случае, если на лицо, поступающее на работу впервые, не был открыт индивидуальный лицевой счет, работодателем представляются в соответствующий территориальный орган Фонда пенсионного и социального страхования Российской Федерации сведения, необходимые для регистрации указанного лица в системе индивидуального (персонифицированного) учета</w:t>
      </w:r>
      <w:r w:rsidR="0078257E" w:rsidRPr="0078257E">
        <w:rPr>
          <w:rFonts w:ascii="Times New Roman" w:hAnsi="Times New Roman" w:cs="Times New Roman"/>
          <w:sz w:val="28"/>
          <w:szCs w:val="28"/>
          <w:shd w:val="clear" w:color="auto" w:fill="FFFFFF"/>
        </w:rPr>
        <w:t>.</w:t>
      </w:r>
    </w:p>
    <w:p w14:paraId="7364DFBE"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2.1.10. Работники имеют право работать на условиях внутреннего и внешнего совместительства в порядке, предусмотренном ТК РФ.</w:t>
      </w:r>
    </w:p>
    <w:p w14:paraId="7FE864FF"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imes New Roman"/>
          <w:sz w:val="28"/>
          <w:szCs w:val="28"/>
          <w:lang w:eastAsia="ru-RU"/>
        </w:rPr>
      </w:pPr>
      <w:r w:rsidRPr="00AA30FC">
        <w:rPr>
          <w:rFonts w:ascii="Times New Roman" w:eastAsia="Times New Roman" w:hAnsi="Times New Roman" w:cs="Tahoma"/>
          <w:sz w:val="28"/>
          <w:szCs w:val="24"/>
          <w:lang w:eastAsia="ru-RU"/>
        </w:rPr>
        <w:lastRenderedPageBreak/>
        <w:t>Совмещение должности руководителя учреждения с другими руководящими должностями внутри или вне учреждения не разрешается (п. 6 ст. 35 Закона РФ «Об образовании»).</w:t>
      </w:r>
    </w:p>
    <w:p w14:paraId="117776E9"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imes New Roman"/>
          <w:sz w:val="28"/>
          <w:szCs w:val="28"/>
          <w:lang w:eastAsia="ru-RU"/>
        </w:rPr>
        <w:t xml:space="preserve">Должностные обязанности руководителя учреждения, его </w:t>
      </w:r>
      <w:proofErr w:type="gramStart"/>
      <w:r w:rsidRPr="00AA30FC">
        <w:rPr>
          <w:rFonts w:ascii="Times New Roman" w:eastAsia="Times New Roman" w:hAnsi="Times New Roman" w:cs="Times New Roman"/>
          <w:sz w:val="28"/>
          <w:szCs w:val="28"/>
          <w:lang w:eastAsia="ru-RU"/>
        </w:rPr>
        <w:t>филиалов</w:t>
      </w:r>
      <w:r w:rsidRPr="00AA30FC">
        <w:rPr>
          <w:rFonts w:ascii="Times New Roman" w:eastAsia="Times New Roman" w:hAnsi="Times New Roman" w:cs="Times New Roman"/>
          <w:b/>
          <w:i/>
          <w:sz w:val="28"/>
          <w:szCs w:val="28"/>
          <w:lang w:eastAsia="ru-RU"/>
        </w:rPr>
        <w:t xml:space="preserve">  </w:t>
      </w:r>
      <w:r w:rsidRPr="00AA30FC">
        <w:rPr>
          <w:rFonts w:ascii="Times New Roman" w:eastAsia="Times New Roman" w:hAnsi="Times New Roman" w:cs="Times New Roman"/>
          <w:sz w:val="28"/>
          <w:szCs w:val="28"/>
          <w:lang w:eastAsia="ru-RU"/>
        </w:rPr>
        <w:t>(</w:t>
      </w:r>
      <w:proofErr w:type="gramEnd"/>
      <w:r w:rsidRPr="00AA30FC">
        <w:rPr>
          <w:rFonts w:ascii="Times New Roman" w:eastAsia="Times New Roman" w:hAnsi="Times New Roman" w:cs="Times New Roman"/>
          <w:sz w:val="28"/>
          <w:szCs w:val="28"/>
          <w:lang w:eastAsia="ru-RU"/>
        </w:rPr>
        <w:t xml:space="preserve">отделений) </w:t>
      </w:r>
      <w:r w:rsidRPr="00AA30FC">
        <w:rPr>
          <w:rFonts w:ascii="Times New Roman" w:eastAsia="Times New Roman" w:hAnsi="Times New Roman" w:cs="Tahoma"/>
          <w:sz w:val="28"/>
          <w:szCs w:val="24"/>
          <w:lang w:eastAsia="ru-RU"/>
        </w:rPr>
        <w:t>не могут исполняться по совместительству (п. 7 ст. 35 Закона РФ «Об образовании»).</w:t>
      </w:r>
    </w:p>
    <w:p w14:paraId="2F198E41" w14:textId="0686E64D" w:rsidR="00AA30FC" w:rsidRPr="00333D76"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333D76">
        <w:rPr>
          <w:rFonts w:ascii="Times New Roman" w:eastAsia="Times New Roman" w:hAnsi="Times New Roman" w:cs="Tahoma"/>
          <w:sz w:val="28"/>
          <w:szCs w:val="24"/>
          <w:lang w:eastAsia="ru-RU"/>
        </w:rPr>
        <w:t xml:space="preserve">2.1.11. </w:t>
      </w:r>
      <w:r w:rsidR="00511FD4" w:rsidRPr="00333D76">
        <w:rPr>
          <w:rFonts w:ascii="Times New Roman" w:hAnsi="Times New Roman" w:cs="Times New Roman"/>
          <w:sz w:val="28"/>
          <w:szCs w:val="28"/>
        </w:rPr>
        <w:t>Прием на работу оформляется трудовым договором. Работодатель вправе издать на основании заключенного трудового договора приказ (распоряжение) о приеме на работу. Содержание приказа (распоряжения) работодателя должно соответствовать условиям заключенного трудового договора</w:t>
      </w:r>
      <w:r w:rsidR="00333D76" w:rsidRPr="00333D76">
        <w:rPr>
          <w:rFonts w:ascii="Times New Roman" w:hAnsi="Times New Roman" w:cs="Times New Roman"/>
          <w:sz w:val="28"/>
          <w:szCs w:val="28"/>
        </w:rPr>
        <w:t>.</w:t>
      </w:r>
    </w:p>
    <w:p w14:paraId="162AFDC2"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2.1.12. Трудовой договор, не оформленный в письменной форме, считается заключенным, если работник приступил к работе с ведома или по поручению работодателя или его представителя. 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фактического допущения работника к работе (ст. 67 ТК РФ).</w:t>
      </w:r>
    </w:p>
    <w:p w14:paraId="0A55B148"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2.1.13</w:t>
      </w:r>
      <w:r w:rsidRPr="00AA30FC">
        <w:rPr>
          <w:rFonts w:ascii="Times New Roman" w:eastAsia="Times New Roman"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В соответствии со ст. 66 ТК РФ работодатель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p>
    <w:p w14:paraId="147ECB4F"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Форма, порядок ведения и хранения трудовых книжек, а также порядок изготовления бланков трудовых книжек и обеспечения ими работодателей </w:t>
      </w:r>
      <w:proofErr w:type="gramStart"/>
      <w:r w:rsidRPr="00AA30FC">
        <w:rPr>
          <w:rFonts w:ascii="Times New Roman" w:eastAsia="Calibri" w:hAnsi="Times New Roman" w:cs="Times New Roman"/>
          <w:sz w:val="28"/>
          <w:szCs w:val="28"/>
        </w:rPr>
        <w:t>устанавливаются  нормативными</w:t>
      </w:r>
      <w:proofErr w:type="gramEnd"/>
      <w:r w:rsidRPr="00AA30FC">
        <w:rPr>
          <w:rFonts w:ascii="Times New Roman" w:eastAsia="Calibri" w:hAnsi="Times New Roman" w:cs="Times New Roman"/>
          <w:sz w:val="28"/>
          <w:szCs w:val="28"/>
        </w:rPr>
        <w:t xml:space="preserve"> правовыми актами Российской Федерации</w:t>
      </w:r>
      <w:r w:rsidRPr="00AA30FC">
        <w:rPr>
          <w:rFonts w:ascii="Times New Roman" w:eastAsia="Calibri" w:hAnsi="Times New Roman" w:cs="Times New Roman"/>
          <w:sz w:val="28"/>
          <w:szCs w:val="28"/>
          <w:vertAlign w:val="superscript"/>
        </w:rPr>
        <w:footnoteReference w:id="3"/>
      </w:r>
      <w:r w:rsidRPr="00AA30FC">
        <w:rPr>
          <w:rFonts w:ascii="Times New Roman" w:eastAsia="Calibri" w:hAnsi="Times New Roman" w:cs="Times New Roman"/>
          <w:sz w:val="28"/>
          <w:szCs w:val="28"/>
        </w:rPr>
        <w:t>.</w:t>
      </w:r>
    </w:p>
    <w:p w14:paraId="5F4A595C" w14:textId="0894FEE8"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2.1.14. Трудовые книжки работников хранятся в учреждении. Бланки трудовых книжек и вкладыши к ним хранятся как документы строгой отчетности. </w:t>
      </w:r>
    </w:p>
    <w:p w14:paraId="4252F916"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2.1.15.</w:t>
      </w:r>
      <w:r w:rsidRPr="00AA30FC">
        <w:rPr>
          <w:rFonts w:ascii="Times New Roman" w:eastAsia="Times New Roman"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С каждой записью, вносимой на основании </w:t>
      </w:r>
      <w:proofErr w:type="gramStart"/>
      <w:r w:rsidRPr="00AA30FC">
        <w:rPr>
          <w:rFonts w:ascii="Times New Roman" w:eastAsia="Times New Roman" w:hAnsi="Times New Roman" w:cs="Tahoma"/>
          <w:sz w:val="28"/>
          <w:szCs w:val="24"/>
          <w:lang w:eastAsia="ru-RU"/>
        </w:rPr>
        <w:t>приказа  в</w:t>
      </w:r>
      <w:proofErr w:type="gramEnd"/>
      <w:r w:rsidRPr="00AA30FC">
        <w:rPr>
          <w:rFonts w:ascii="Times New Roman" w:eastAsia="Times New Roman" w:hAnsi="Times New Roman" w:cs="Tahoma"/>
          <w:sz w:val="28"/>
          <w:szCs w:val="24"/>
          <w:lang w:eastAsia="ru-RU"/>
        </w:rPr>
        <w:t xml:space="preserve"> трудовую книжку </w:t>
      </w:r>
      <w:r w:rsidRPr="00AA30FC">
        <w:rPr>
          <w:rFonts w:ascii="Times New Roman" w:eastAsia="Calibri" w:hAnsi="Times New Roman" w:cs="Times New Roman"/>
          <w:sz w:val="28"/>
          <w:szCs w:val="28"/>
        </w:rPr>
        <w:t xml:space="preserve">о выполняемой работе, переводе на другую постоянную работу и увольнении, </w:t>
      </w:r>
      <w:r w:rsidRPr="00AA30FC">
        <w:rPr>
          <w:rFonts w:ascii="Times New Roman" w:eastAsia="Times New Roman" w:hAnsi="Times New Roman" w:cs="Tahoma"/>
          <w:sz w:val="28"/>
          <w:szCs w:val="24"/>
          <w:lang w:eastAsia="ru-RU"/>
        </w:rPr>
        <w:t>работодатель обязан ознакомить ее владельца под роспись в личной карточке, в которой повторяется запись, внесенная в трудовую книжку</w:t>
      </w:r>
      <w:r w:rsidRPr="00AA30FC">
        <w:rPr>
          <w:rFonts w:ascii="Times New Roman" w:eastAsia="Times New Roman" w:hAnsi="Times New Roman" w:cs="Tahoma"/>
          <w:sz w:val="28"/>
          <w:szCs w:val="24"/>
          <w:vertAlign w:val="superscript"/>
          <w:lang w:eastAsia="ru-RU"/>
        </w:rPr>
        <w:footnoteReference w:id="4"/>
      </w:r>
      <w:r w:rsidRPr="00AA30FC">
        <w:rPr>
          <w:rFonts w:ascii="Times New Roman" w:eastAsia="Times New Roman" w:hAnsi="Times New Roman" w:cs="Tahoma"/>
          <w:sz w:val="28"/>
          <w:szCs w:val="24"/>
          <w:lang w:eastAsia="ru-RU"/>
        </w:rPr>
        <w:t xml:space="preserve">. </w:t>
      </w:r>
    </w:p>
    <w:p w14:paraId="042A929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Наименование должностей, профессий или специальностей и квалификационные требования к ним должны соответствовать наименованиям и требованиям, указанным в квалификационных справочниках, утверждаемых в установленном порядке, если в соответствии с ТК РФ, иными федеральными законами с выполнением работ по определенным должностям, профессиям, специальностям связано </w:t>
      </w:r>
      <w:r w:rsidRPr="00AA30FC">
        <w:rPr>
          <w:rFonts w:ascii="Times New Roman" w:eastAsia="Calibri" w:hAnsi="Times New Roman" w:cs="Times New Roman"/>
          <w:sz w:val="28"/>
          <w:szCs w:val="28"/>
        </w:rPr>
        <w:lastRenderedPageBreak/>
        <w:t xml:space="preserve">предоставление компенсаций и льгот либо наличие ограничений (ч. 2 ст. 57 ТК РФ). </w:t>
      </w:r>
    </w:p>
    <w:p w14:paraId="70467D46"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2.1.16. При приеме на работу (до подписания трудового договора) работодатель обязан ознакомить работника под роспись с правилами внутреннего трудового распорядка, иными локальными нормативными актами, непосредственно связанными с трудовой деятельностью работника, коллективным договором (ч. 3 ст. 68 ТК РФ).</w:t>
      </w:r>
    </w:p>
    <w:p w14:paraId="5B40DF23"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p>
    <w:p w14:paraId="62BD3387" w14:textId="038854AA" w:rsidR="00AA30FC" w:rsidRDefault="00AA30FC" w:rsidP="00AA30FC">
      <w:pPr>
        <w:tabs>
          <w:tab w:val="left" w:pos="540"/>
          <w:tab w:val="num" w:pos="773"/>
          <w:tab w:val="left" w:pos="1620"/>
        </w:tabs>
        <w:spacing w:after="0" w:line="240" w:lineRule="auto"/>
        <w:ind w:firstLine="709"/>
        <w:rPr>
          <w:rFonts w:ascii="Times New Roman" w:eastAsia="Times New Roman" w:hAnsi="Times New Roman" w:cs="Tahoma"/>
          <w:b/>
          <w:sz w:val="28"/>
          <w:szCs w:val="28"/>
          <w:lang w:eastAsia="ru-RU"/>
        </w:rPr>
      </w:pPr>
      <w:r w:rsidRPr="00AA30FC">
        <w:rPr>
          <w:rFonts w:ascii="Times New Roman" w:eastAsia="Times New Roman" w:hAnsi="Times New Roman" w:cs="Tahoma"/>
          <w:b/>
          <w:sz w:val="28"/>
          <w:szCs w:val="28"/>
          <w:lang w:eastAsia="ru-RU"/>
        </w:rPr>
        <w:t>2.2.</w:t>
      </w:r>
      <w:r w:rsidRPr="00AA30FC">
        <w:rPr>
          <w:rFonts w:ascii="Times New Roman" w:eastAsia="Times New Roman" w:hAnsi="Times New Roman" w:cs="Times New Roman"/>
          <w:b/>
          <w:sz w:val="28"/>
          <w:szCs w:val="28"/>
          <w:lang w:eastAsia="ru-RU"/>
        </w:rPr>
        <w:t xml:space="preserve"> </w:t>
      </w:r>
      <w:r w:rsidRPr="00AA30FC">
        <w:rPr>
          <w:rFonts w:ascii="Times New Roman" w:eastAsia="Times New Roman" w:hAnsi="Times New Roman" w:cs="Tahoma"/>
          <w:b/>
          <w:sz w:val="28"/>
          <w:szCs w:val="28"/>
          <w:lang w:eastAsia="ru-RU"/>
        </w:rPr>
        <w:t>Гарантии при приеме на работу:</w:t>
      </w:r>
    </w:p>
    <w:p w14:paraId="7513FBB5" w14:textId="77777777" w:rsidR="004D438D" w:rsidRPr="00AA30FC" w:rsidRDefault="004D438D" w:rsidP="00AA30FC">
      <w:pPr>
        <w:tabs>
          <w:tab w:val="left" w:pos="540"/>
          <w:tab w:val="num" w:pos="773"/>
          <w:tab w:val="left" w:pos="1620"/>
        </w:tabs>
        <w:spacing w:after="0" w:line="240" w:lineRule="auto"/>
        <w:ind w:firstLine="709"/>
        <w:rPr>
          <w:rFonts w:ascii="Times New Roman" w:eastAsia="Times New Roman" w:hAnsi="Times New Roman" w:cs="Tahoma"/>
          <w:b/>
          <w:sz w:val="28"/>
          <w:szCs w:val="28"/>
          <w:lang w:eastAsia="ru-RU"/>
        </w:rPr>
      </w:pPr>
    </w:p>
    <w:p w14:paraId="0F6EBEE0" w14:textId="77777777" w:rsidR="00AA30FC" w:rsidRPr="00AA30FC" w:rsidRDefault="00AA30FC" w:rsidP="00AA30FC">
      <w:pPr>
        <w:tabs>
          <w:tab w:val="left" w:pos="540"/>
          <w:tab w:val="num" w:pos="773"/>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2.2.1. Запрещается необоснованный отказ в заключении трудового договора (ст. 64 ТК РФ).</w:t>
      </w:r>
    </w:p>
    <w:p w14:paraId="269D6261" w14:textId="77777777" w:rsidR="00AA30FC" w:rsidRPr="00AA30FC" w:rsidRDefault="00AA30FC" w:rsidP="00AA30FC">
      <w:pPr>
        <w:tabs>
          <w:tab w:val="left" w:pos="540"/>
          <w:tab w:val="num" w:pos="773"/>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2.2.2. 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а также других обстоятельств, не связанных с деловыми качествами работников, не допускается, за исключением случаев, предусмотренных федеральным законом.</w:t>
      </w:r>
    </w:p>
    <w:p w14:paraId="7ED3F641" w14:textId="77777777" w:rsidR="00AA30FC" w:rsidRPr="00AA30FC" w:rsidRDefault="00AA30FC" w:rsidP="00AA30FC">
      <w:pPr>
        <w:tabs>
          <w:tab w:val="left" w:pos="540"/>
          <w:tab w:val="num" w:pos="773"/>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2.2.3. Запрещается отказывать в заключении трудового договора женщинам по мотивам, связанным с беременностью или наличием детей.</w:t>
      </w:r>
    </w:p>
    <w:p w14:paraId="249B25B5" w14:textId="77777777" w:rsidR="00AA30FC" w:rsidRPr="00AA30FC" w:rsidRDefault="00AA30FC" w:rsidP="00AA30FC">
      <w:pPr>
        <w:tabs>
          <w:tab w:val="left" w:pos="540"/>
          <w:tab w:val="num" w:pos="773"/>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p>
    <w:p w14:paraId="6F02619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2.2.4. По требованию лица, которому отказано в заключении трудового договора, работодатель обязан сообщить причину отказа в письменной форме.</w:t>
      </w:r>
    </w:p>
    <w:p w14:paraId="49672A6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2.2.5. Отказ в заключении трудового договора может быть обжалован в суд.</w:t>
      </w:r>
    </w:p>
    <w:p w14:paraId="15D2D37E"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b/>
          <w:sz w:val="28"/>
          <w:szCs w:val="28"/>
          <w:lang w:eastAsia="ru-RU"/>
        </w:rPr>
      </w:pPr>
    </w:p>
    <w:p w14:paraId="540837FA"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b/>
          <w:sz w:val="28"/>
          <w:szCs w:val="28"/>
          <w:lang w:eastAsia="ru-RU"/>
        </w:rPr>
      </w:pPr>
      <w:r w:rsidRPr="00AA30FC">
        <w:rPr>
          <w:rFonts w:ascii="Times New Roman" w:eastAsia="Times New Roman" w:hAnsi="Times New Roman" w:cs="Tahoma"/>
          <w:b/>
          <w:sz w:val="28"/>
          <w:szCs w:val="28"/>
          <w:lang w:eastAsia="ru-RU"/>
        </w:rPr>
        <w:t>2.3.</w:t>
      </w:r>
      <w:r w:rsidRPr="00AA30FC">
        <w:rPr>
          <w:rFonts w:ascii="Times New Roman" w:eastAsia="Times New Roman" w:hAnsi="Times New Roman" w:cs="Times New Roman"/>
          <w:b/>
          <w:sz w:val="28"/>
          <w:szCs w:val="28"/>
          <w:lang w:eastAsia="ru-RU"/>
        </w:rPr>
        <w:t xml:space="preserve"> Изменение условий трудового договора и </w:t>
      </w:r>
      <w:r w:rsidRPr="00AA30FC">
        <w:rPr>
          <w:rFonts w:ascii="Times New Roman" w:eastAsia="Times New Roman" w:hAnsi="Times New Roman" w:cs="Tahoma"/>
          <w:b/>
          <w:sz w:val="28"/>
          <w:szCs w:val="28"/>
          <w:lang w:eastAsia="ru-RU"/>
        </w:rPr>
        <w:t xml:space="preserve">перевод на другую работу: </w:t>
      </w:r>
    </w:p>
    <w:p w14:paraId="5A585C4B"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2.3.1.</w:t>
      </w:r>
      <w:r w:rsidRPr="00AA30FC">
        <w:rPr>
          <w:rFonts w:ascii="Times New Roman" w:eastAsia="Times New Roman" w:hAnsi="Times New Roman" w:cs="Times New Roman"/>
          <w:sz w:val="28"/>
          <w:szCs w:val="14"/>
          <w:lang w:eastAsia="ru-RU"/>
        </w:rPr>
        <w:t xml:space="preserve"> Изменение определенных сторонами условий трудового договора, в том числе перевод на другую работу, допускается только по соглашению</w:t>
      </w:r>
      <w:r w:rsidRPr="00AA30FC">
        <w:rPr>
          <w:rFonts w:ascii="Times New Roman" w:eastAsia="Times New Roman" w:hAnsi="Times New Roman" w:cs="Tahoma"/>
          <w:sz w:val="28"/>
          <w:szCs w:val="24"/>
          <w:lang w:eastAsia="ru-RU"/>
        </w:rPr>
        <w:t xml:space="preserve"> сторон трудового договора, за исключением случаев, предусмотренных ТК РФ (ст. 74 ТК РФ). Соглашение об изменении </w:t>
      </w:r>
      <w:r w:rsidRPr="00AA30FC">
        <w:rPr>
          <w:rFonts w:ascii="Times New Roman" w:eastAsia="Times New Roman" w:hAnsi="Times New Roman" w:cs="Times New Roman"/>
          <w:sz w:val="28"/>
          <w:szCs w:val="14"/>
          <w:lang w:eastAsia="ru-RU"/>
        </w:rPr>
        <w:t>определенных сторонами условий трудового договора</w:t>
      </w:r>
      <w:r w:rsidRPr="00AA30FC">
        <w:rPr>
          <w:rFonts w:ascii="Times New Roman" w:eastAsia="Times New Roman" w:hAnsi="Times New Roman" w:cs="Tahoma"/>
          <w:sz w:val="28"/>
          <w:szCs w:val="24"/>
          <w:lang w:eastAsia="ru-RU"/>
        </w:rPr>
        <w:t xml:space="preserve"> заключается в письменной форме и оформляется дополнительным соглашением к трудовому договору (ст. 72 ТК РФ).</w:t>
      </w:r>
    </w:p>
    <w:p w14:paraId="0AD9875C"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Изменение условий (содержания) трудового договора возможно по следующим основаниям:</w:t>
      </w:r>
    </w:p>
    <w:p w14:paraId="562A8D4B"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а) изменение определенных сторонами условий трудового договора по причинам, связанным с изменением организационных или технологических условий труда;</w:t>
      </w:r>
    </w:p>
    <w:p w14:paraId="397B4AEA"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б) перевод на другую работу (постоянное или временное изменение трудовой функции работника или структурного подразделения, в котором он работает).</w:t>
      </w:r>
    </w:p>
    <w:p w14:paraId="49F5D696"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2.3.2. В случае, когда по причинам, связанным с изменением организационных или технологических условий труда (изменения в технике и технологии производства, структурная реорганизация производства, другие причины),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 (ст. 74 ТК РФ).</w:t>
      </w:r>
    </w:p>
    <w:p w14:paraId="773621B0"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К числу таких причин могут относиться:</w:t>
      </w:r>
    </w:p>
    <w:p w14:paraId="72B75E09" w14:textId="77777777" w:rsidR="00AA30FC" w:rsidRPr="00AA30FC" w:rsidRDefault="00AA30FC" w:rsidP="00AA30FC">
      <w:pPr>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реорганизация учреждения (слияние, присоединение, разделение, выделение, преобразование), а также внутренняя реорганизация в учреждении;</w:t>
      </w:r>
    </w:p>
    <w:p w14:paraId="7F9F7E45"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Calibri" w:hAnsi="Times New Roman" w:cs="Times New Roman"/>
          <w:sz w:val="28"/>
          <w:szCs w:val="28"/>
        </w:rPr>
        <w:t xml:space="preserve">изменения в осуществлении образовательного процесса в учреждении (сокращение количества классов-комплектов, групп, количества часов по учебному плану и учебным программам и др.).  </w:t>
      </w:r>
    </w:p>
    <w:p w14:paraId="24BC18C6"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позднее чем за два месяца.</w:t>
      </w:r>
    </w:p>
    <w:p w14:paraId="5F0F3992"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2.3.3. Перевод на другую работу - постоянное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 а также перевод на работу в другую местность вместе с работодателем. Перевод на другую работу допускается только с письменного согласия работника (ст. ст. 72.1, 72.2 ТК РФ).</w:t>
      </w:r>
    </w:p>
    <w:p w14:paraId="6620877A" w14:textId="77777777" w:rsidR="00AA30FC" w:rsidRPr="00AA30FC" w:rsidRDefault="00AA30FC" w:rsidP="00AA30FC">
      <w:pPr>
        <w:tabs>
          <w:tab w:val="num" w:pos="720"/>
          <w:tab w:val="left" w:pos="1080"/>
          <w:tab w:val="left" w:pos="1620"/>
        </w:tabs>
        <w:spacing w:after="0" w:line="240" w:lineRule="auto"/>
        <w:ind w:firstLine="709"/>
        <w:jc w:val="both"/>
        <w:rPr>
          <w:rFonts w:ascii="Arial" w:eastAsia="Calibri" w:hAnsi="Arial" w:cs="Arial"/>
          <w:sz w:val="20"/>
          <w:szCs w:val="20"/>
          <w:lang w:eastAsia="ru-RU"/>
        </w:rPr>
      </w:pPr>
      <w:r w:rsidRPr="00AA30FC">
        <w:rPr>
          <w:rFonts w:ascii="Times New Roman" w:eastAsia="Times New Roman" w:hAnsi="Times New Roman" w:cs="Tahoma"/>
          <w:sz w:val="28"/>
          <w:szCs w:val="24"/>
          <w:lang w:eastAsia="ru-RU"/>
        </w:rPr>
        <w:t>2.3.4. Перевод на другую постоянную работу в пределах одного образовательного учреждения оформляется приказом работодателя, на основании которого делается запись в трудовой книжке работника.</w:t>
      </w:r>
    </w:p>
    <w:p w14:paraId="08FA53AD"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2.3.5. По соглашению сторон трудового договора, заключаемого в письменной форме, работник может быть временно переведен на другую работу у того же работодателя на срок до одного года, а в случае, когда такой перевод осуществляется для замещения временно отсутствующего работника, за которым сохраняется место работы, - до выхода этого работника на работу.</w:t>
      </w:r>
    </w:p>
    <w:p w14:paraId="0668CD1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14:paraId="7D90E2DD"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ab/>
        <w:t>2.3.6. Перевод на не обусловленную трудовым договором работу у того же работодателя без согласия работника возможен только в исключительных случаях, предусмотренных ст. 72.2 ТК РФ.</w:t>
      </w:r>
    </w:p>
    <w:p w14:paraId="3A5C2DA0"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При этом перевод на работу, требующую более низкой квалификации, допускается только с письменного согласия работника.</w:t>
      </w:r>
    </w:p>
    <w:p w14:paraId="7D4F17FB"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2.3.7. Исполнение работником обязанностей временно отсутствующего работника (отпуск, болезнь, повышение квалификации и т.д.) возможно только с согласия работника, которому работодатель поручает эту работу, и на условиях, предусмотренных ст. ст. 60.2, 72.2, 151 ТК РФ - без освобождения от основной работы или путем временного перевода на другую работу.</w:t>
      </w:r>
    </w:p>
    <w:p w14:paraId="5E57F59D" w14:textId="77777777" w:rsidR="00AA30FC" w:rsidRPr="00AA30FC" w:rsidRDefault="00AA30FC" w:rsidP="00AA30FC">
      <w:pPr>
        <w:tabs>
          <w:tab w:val="num" w:pos="720"/>
          <w:tab w:val="left" w:pos="108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 xml:space="preserve">2.3.8. Перевод работника на другую работу в соответствии с медицинским </w:t>
      </w:r>
      <w:proofErr w:type="gramStart"/>
      <w:r w:rsidRPr="00AA30FC">
        <w:rPr>
          <w:rFonts w:ascii="Times New Roman" w:eastAsia="Times New Roman" w:hAnsi="Times New Roman" w:cs="Tahoma"/>
          <w:sz w:val="28"/>
          <w:szCs w:val="24"/>
          <w:lang w:eastAsia="ru-RU"/>
        </w:rPr>
        <w:t>заключением  производится</w:t>
      </w:r>
      <w:proofErr w:type="gramEnd"/>
      <w:r w:rsidRPr="00AA30FC">
        <w:rPr>
          <w:rFonts w:ascii="Times New Roman" w:eastAsia="Times New Roman" w:hAnsi="Times New Roman" w:cs="Tahoma"/>
          <w:sz w:val="28"/>
          <w:szCs w:val="24"/>
          <w:lang w:eastAsia="ru-RU"/>
        </w:rPr>
        <w:t xml:space="preserve"> в порядке, предусмотренном ст. ст. 73, 182, 254 ТК РФ.</w:t>
      </w:r>
    </w:p>
    <w:p w14:paraId="6F766492"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2.3.9. Работодатель обязан в соответствии со ст. 76 ТК РФ отстранить от работы (не допускать к работе) работника:</w:t>
      </w:r>
    </w:p>
    <w:p w14:paraId="2BFD1B65"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появившегося на работе в состоянии алкогольного, наркотического или иного токсического опьянения;</w:t>
      </w:r>
    </w:p>
    <w:p w14:paraId="2810A9F7"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не прошедшего в установленном порядке обучение и проверку знаний и навыков в области охраны труда;</w:t>
      </w:r>
    </w:p>
    <w:p w14:paraId="22552C05"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не прошедшего в установленном порядке обязательный медицинский осмотр (обследование), а также обязательное психиатрическое освидетельствование в случаях, предусмотренных федеральными законами и иными нормативными правовыми актами Российской Федерации;</w:t>
      </w:r>
    </w:p>
    <w:p w14:paraId="388673A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14:paraId="190F1A6B"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по требованию органов или должностных лиц, уполномоченных федеральными законами и иными нормативными правовыми актами Российской Федерации;</w:t>
      </w:r>
    </w:p>
    <w:p w14:paraId="73754B6B"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 других случаях, предусмотренных федеральными законами и иными нормативными правовыми актами Российской Федерации.</w:t>
      </w:r>
    </w:p>
    <w:p w14:paraId="75DB2BD3" w14:textId="77777777" w:rsidR="00AA30FC" w:rsidRPr="00AA30FC" w:rsidRDefault="00AA30FC" w:rsidP="00AA30FC">
      <w:pPr>
        <w:tabs>
          <w:tab w:val="left" w:pos="540"/>
          <w:tab w:val="num" w:pos="720"/>
          <w:tab w:val="left" w:pos="1620"/>
        </w:tabs>
        <w:spacing w:after="0" w:line="240" w:lineRule="auto"/>
        <w:ind w:firstLine="709"/>
        <w:rPr>
          <w:rFonts w:ascii="Times New Roman" w:eastAsia="Times New Roman" w:hAnsi="Times New Roman" w:cs="Tahoma"/>
          <w:b/>
          <w:sz w:val="28"/>
          <w:szCs w:val="28"/>
          <w:lang w:eastAsia="ru-RU"/>
        </w:rPr>
      </w:pPr>
    </w:p>
    <w:p w14:paraId="742D237A" w14:textId="77777777" w:rsidR="00AA30FC" w:rsidRPr="00AA30FC" w:rsidRDefault="00AA30FC" w:rsidP="00AA30FC">
      <w:pPr>
        <w:tabs>
          <w:tab w:val="left" w:pos="540"/>
          <w:tab w:val="num" w:pos="720"/>
          <w:tab w:val="left" w:pos="1620"/>
        </w:tabs>
        <w:spacing w:after="0" w:line="240" w:lineRule="auto"/>
        <w:ind w:firstLine="709"/>
        <w:rPr>
          <w:rFonts w:ascii="Times New Roman" w:eastAsia="Times New Roman" w:hAnsi="Times New Roman" w:cs="Tahoma"/>
          <w:b/>
          <w:sz w:val="28"/>
          <w:szCs w:val="28"/>
          <w:lang w:eastAsia="ru-RU"/>
        </w:rPr>
      </w:pPr>
      <w:r w:rsidRPr="00AA30FC">
        <w:rPr>
          <w:rFonts w:ascii="Times New Roman" w:eastAsia="Times New Roman" w:hAnsi="Times New Roman" w:cs="Tahoma"/>
          <w:b/>
          <w:sz w:val="28"/>
          <w:szCs w:val="28"/>
          <w:lang w:eastAsia="ru-RU"/>
        </w:rPr>
        <w:t>2.4.</w:t>
      </w:r>
      <w:r w:rsidRPr="00AA30FC">
        <w:rPr>
          <w:rFonts w:ascii="Times New Roman" w:eastAsia="Times New Roman" w:hAnsi="Times New Roman" w:cs="Times New Roman"/>
          <w:b/>
          <w:sz w:val="28"/>
          <w:szCs w:val="28"/>
          <w:lang w:eastAsia="ru-RU"/>
        </w:rPr>
        <w:t xml:space="preserve"> </w:t>
      </w:r>
      <w:r w:rsidRPr="00AA30FC">
        <w:rPr>
          <w:rFonts w:ascii="Times New Roman" w:eastAsia="Times New Roman" w:hAnsi="Times New Roman" w:cs="Tahoma"/>
          <w:b/>
          <w:sz w:val="28"/>
          <w:szCs w:val="28"/>
          <w:lang w:eastAsia="ru-RU"/>
        </w:rPr>
        <w:t xml:space="preserve">Прекращение трудового договора: </w:t>
      </w:r>
    </w:p>
    <w:p w14:paraId="02B6F9D5"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2.4.1. Прекращение трудового договора может иметь место только по основаниям, предусмотренным трудовым законодательством. </w:t>
      </w:r>
    </w:p>
    <w:p w14:paraId="409B134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2.4.2. Трудовой договор может быть в любое время расторгнут по соглашению сторон трудового договора (ст. 78 ТК РФ).</w:t>
      </w:r>
    </w:p>
    <w:p w14:paraId="183E8B45"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2.4.3. Срочный трудовой договор прекращается с истечением срока его действия (ст. 79 ТК РФ).</w:t>
      </w:r>
    </w:p>
    <w:p w14:paraId="32719AB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О прекращении трудового договора в связи с истечением срока его действия работник должен быть предупрежден в письменной форме не менее чем за три календарных дня до увольнения, за исключением случаев, когда </w:t>
      </w:r>
      <w:r w:rsidRPr="00AA30FC">
        <w:rPr>
          <w:rFonts w:ascii="Times New Roman" w:eastAsia="Calibri" w:hAnsi="Times New Roman" w:cs="Times New Roman"/>
          <w:sz w:val="28"/>
          <w:szCs w:val="28"/>
        </w:rPr>
        <w:lastRenderedPageBreak/>
        <w:t>истекает срок действия срочного трудового договора, заключенного на время исполнения обязанностей отсутствующего работника.</w:t>
      </w:r>
    </w:p>
    <w:p w14:paraId="4B48AD8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Трудовой договор, заключенный на время выполнения определенной работы, прекращается по завершении этой работы.</w:t>
      </w:r>
    </w:p>
    <w:p w14:paraId="3E36E2F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Трудовой договор, заключенный на время исполнения обязанностей отсутствующего работника, прекращается с выходом этого работника на работу.</w:t>
      </w:r>
    </w:p>
    <w:p w14:paraId="5AAE41BF"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Трудовой договор, заключенный для выполнения сезонных работ в течение определенного периода (сезона), прекращается по окончании этого периода (сезона).</w:t>
      </w:r>
    </w:p>
    <w:p w14:paraId="6A1D2DAD"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2.4.4. Работник имеет право расторгнуть трудовой договор, предупредив об этом работодателя в письменной форме не позднее чем за две недели (14 календарных дней), если иной срок не установлен ТК РФ или иным федеральным законом. Течение указанного срока начинается на следующий день после получения работодателем заявления работника об увольнении. </w:t>
      </w:r>
    </w:p>
    <w:p w14:paraId="7C6E3843"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imes New Roman"/>
          <w:sz w:val="28"/>
          <w:szCs w:val="14"/>
          <w:lang w:eastAsia="ru-RU"/>
        </w:rPr>
      </w:pPr>
      <w:r w:rsidRPr="00AA30FC">
        <w:rPr>
          <w:rFonts w:ascii="Times New Roman" w:eastAsia="Times New Roman" w:hAnsi="Times New Roman" w:cs="Tahoma"/>
          <w:sz w:val="28"/>
          <w:szCs w:val="24"/>
          <w:lang w:eastAsia="ru-RU"/>
        </w:rPr>
        <w:t>2.4.5.</w:t>
      </w:r>
      <w:r w:rsidRPr="00AA30FC">
        <w:rPr>
          <w:rFonts w:ascii="Times New Roman" w:eastAsia="Times New Roman" w:hAnsi="Times New Roman" w:cs="Times New Roman"/>
          <w:sz w:val="28"/>
          <w:szCs w:val="14"/>
          <w:lang w:eastAsia="ru-RU"/>
        </w:rPr>
        <w:t xml:space="preserve"> По соглашению между работником и работодателем трудовой договор может быть расторгнут и до истечения срока предупреждения об увольнении (ст. 80 ТК РФ).</w:t>
      </w:r>
    </w:p>
    <w:p w14:paraId="2B714A3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 случаях, когда заявление работника об увольнении по его инициативе (по собственному желанию) обусловлено невозможностью продолжения им работы (зачисление в образовательное учреждение,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p>
    <w:p w14:paraId="34380A5A"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2.4.6. 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ТК РФ и иными федеральными законами не может быть отказано в заключении трудового договора. </w:t>
      </w:r>
    </w:p>
    <w:p w14:paraId="64F1DC49"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По истечении срока предупреждения об увольнении работник имеет право прекратить работу. </w:t>
      </w:r>
    </w:p>
    <w:p w14:paraId="2D9CC233"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продолжается. </w:t>
      </w:r>
    </w:p>
    <w:p w14:paraId="71D2E4A8"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2.4.7. Работник, заключивший договор с условием об испытательном сроке, имеет право расторгнуть трудовой договор в период испытания, предупредив об этом работодателя в письменной форме за три дня (ч. 4 ст. 71 ТК РФ). </w:t>
      </w:r>
    </w:p>
    <w:p w14:paraId="429B01D5"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2.4.8. Увольнение по результатам аттестации работников, а также в случаях сокращения численности или штата работников учреждения </w:t>
      </w:r>
      <w:r w:rsidRPr="00AA30FC">
        <w:rPr>
          <w:rFonts w:ascii="Times New Roman" w:eastAsia="Times New Roman" w:hAnsi="Times New Roman" w:cs="Tahoma"/>
          <w:sz w:val="28"/>
          <w:szCs w:val="24"/>
          <w:lang w:eastAsia="ru-RU"/>
        </w:rPr>
        <w:lastRenderedPageBreak/>
        <w:t xml:space="preserve">допускается, если невозможно перевести работника с его согласия на другую работу. </w:t>
      </w:r>
    </w:p>
    <w:p w14:paraId="4FA22B82"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Причинами увольнения работников, в том числе педагогических работников, по п. 2 ч. 1 ст. 81 ТК РФ, могут являться:</w:t>
      </w:r>
    </w:p>
    <w:p w14:paraId="1B6BFFFB"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реорганизация учреждения;</w:t>
      </w:r>
    </w:p>
    <w:p w14:paraId="19480D4A"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исключение из штатного расписания некоторых должностей;</w:t>
      </w:r>
    </w:p>
    <w:p w14:paraId="7C327FD5"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сокращение численности работников;</w:t>
      </w:r>
    </w:p>
    <w:p w14:paraId="385F182C"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уменьшение количества классов-комплектов, групп;</w:t>
      </w:r>
    </w:p>
    <w:p w14:paraId="332F2B53"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изменение количества часов по предмету ввиду изменения учебного плана, учебных программ и т.п.</w:t>
      </w:r>
    </w:p>
    <w:p w14:paraId="339DD2BD"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2.4.9. Ликвидация или реорганизация образовательного учреждения, которая может повлечь увольнение работников в связи сокращением численности или штата работников, осуществляется, как правило, по окончании учебного года.</w:t>
      </w:r>
    </w:p>
    <w:p w14:paraId="48AA705B"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Трудовой договор с учителем в связи с уменьшением учебной нагрузки в течение учебного года по независящим от него причинам, в том числе при полном ее отсутствии, не может быть расторгнут до конца учебного года.</w:t>
      </w:r>
      <w:r w:rsidRPr="00AA30FC">
        <w:rPr>
          <w:rFonts w:ascii="Times New Roman" w:eastAsia="Times New Roman" w:hAnsi="Times New Roman" w:cs="Tahoma"/>
          <w:sz w:val="28"/>
          <w:szCs w:val="24"/>
          <w:vertAlign w:val="superscript"/>
          <w:lang w:eastAsia="ru-RU"/>
        </w:rPr>
        <w:footnoteReference w:id="5"/>
      </w:r>
    </w:p>
    <w:p w14:paraId="4DA528C7"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2.4.10. В соответствии с п. 8 ч. 1 ст. 81 ТК РФ трудовой договор может быть прекращен за совершение работником, выполняющим воспитательные функции, аморального проступка, несовместимого с продолжением данной работы.</w:t>
      </w:r>
    </w:p>
    <w:p w14:paraId="541A2C57"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Аморальным проступком является виновное действие или бездействие, которое нарушает основные моральные нормы общества и противоречит содержанию трудовой функции педагогического работника (например, поведение, унижающее человеческое достоинство, нахождение в состоянии алкогольного или наркотического опьянения и т.п.).</w:t>
      </w:r>
    </w:p>
    <w:p w14:paraId="0B23DB7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iCs/>
          <w:sz w:val="28"/>
          <w:szCs w:val="28"/>
        </w:rPr>
      </w:pPr>
      <w:r w:rsidRPr="00AA30FC">
        <w:rPr>
          <w:rFonts w:ascii="Times New Roman" w:eastAsia="Calibri" w:hAnsi="Times New Roman" w:cs="Times New Roman"/>
          <w:iCs/>
          <w:sz w:val="28"/>
          <w:szCs w:val="28"/>
        </w:rPr>
        <w:t>Допускается увольнение только тех работников, которые занимаются воспитательной деятельностью, и независимо от того, где совершен аморальный проступок (по месту работы или в быту).</w:t>
      </w:r>
    </w:p>
    <w:p w14:paraId="79A790F0"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iCs/>
          <w:sz w:val="28"/>
          <w:szCs w:val="28"/>
        </w:rPr>
      </w:pPr>
      <w:r w:rsidRPr="00AA30FC">
        <w:rPr>
          <w:rFonts w:ascii="Times New Roman" w:eastAsia="Calibri" w:hAnsi="Times New Roman" w:cs="Times New Roman"/>
          <w:iCs/>
          <w:sz w:val="28"/>
          <w:szCs w:val="28"/>
        </w:rPr>
        <w:t>Если аморальный проступок совершен работником по месту работы и в связи с исполнением им трудовых обязанностей, то такой работник может быть уволен с работы при условии соблюдения порядка применения дисциплинарных взысканий, установленного ст. 193 ТК РФ.</w:t>
      </w:r>
    </w:p>
    <w:p w14:paraId="2C703B2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iCs/>
          <w:sz w:val="28"/>
          <w:szCs w:val="28"/>
        </w:rPr>
      </w:pPr>
      <w:r w:rsidRPr="00AA30FC">
        <w:rPr>
          <w:rFonts w:ascii="Times New Roman" w:eastAsia="Calibri" w:hAnsi="Times New Roman" w:cs="Times New Roman"/>
          <w:iCs/>
          <w:sz w:val="28"/>
          <w:szCs w:val="28"/>
        </w:rPr>
        <w:t>Если аморальный проступок совершен работником вне места работы или по месту работы, но не в связи с исполнением им трудовых обязанностей, то увольнение работника не допускается позднее одного года со дня обнаружения проступка работодателем (ч. 5 ст. 81 ТК РФ).</w:t>
      </w:r>
    </w:p>
    <w:p w14:paraId="689B0E14" w14:textId="77777777" w:rsidR="00AA30FC" w:rsidRPr="00AA30FC" w:rsidRDefault="00AA30FC" w:rsidP="00AA30FC">
      <w:pPr>
        <w:tabs>
          <w:tab w:val="left" w:pos="540"/>
          <w:tab w:val="num" w:pos="720"/>
          <w:tab w:val="left" w:pos="90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2.4.11.</w:t>
      </w:r>
      <w:r w:rsidRPr="00AA30FC">
        <w:rPr>
          <w:rFonts w:ascii="Times New Roman" w:eastAsia="Times New Roman"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Помимо оснований, предусмотренных ст. 81 ТК РФ и иными федеральными законами, дополнительными основаниями прекращения </w:t>
      </w:r>
      <w:r w:rsidRPr="00AA30FC">
        <w:rPr>
          <w:rFonts w:ascii="Times New Roman" w:eastAsia="Times New Roman" w:hAnsi="Times New Roman" w:cs="Tahoma"/>
          <w:sz w:val="28"/>
          <w:szCs w:val="24"/>
          <w:lang w:eastAsia="ru-RU"/>
        </w:rPr>
        <w:lastRenderedPageBreak/>
        <w:t xml:space="preserve">трудового договора с педагогическим работником в соответствии со ст. 336 ТК РФ являются: </w:t>
      </w:r>
    </w:p>
    <w:p w14:paraId="1F780237"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Symbol" w:hAnsi="Times New Roman" w:cs="Symbol"/>
          <w:sz w:val="28"/>
          <w:szCs w:val="24"/>
          <w:lang w:eastAsia="ru-RU"/>
        </w:rPr>
        <w:t>-</w:t>
      </w:r>
      <w:r w:rsidRPr="00AA30FC">
        <w:rPr>
          <w:rFonts w:ascii="Times New Roman" w:eastAsia="Symbol"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повторное в течение одного года грубое нарушение устава образовательного учреждения; </w:t>
      </w:r>
    </w:p>
    <w:p w14:paraId="59F9AF80"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Symbol" w:hAnsi="Times New Roman" w:cs="Symbol"/>
          <w:sz w:val="28"/>
          <w:szCs w:val="24"/>
          <w:lang w:eastAsia="ru-RU"/>
        </w:rPr>
        <w:t>-</w:t>
      </w:r>
      <w:r w:rsidRPr="00AA30FC">
        <w:rPr>
          <w:rFonts w:ascii="Times New Roman" w:eastAsia="Symbol"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применение, в том числе однократное, методов воспитания, связанных с физическим и (или) психическим насилием над личностью обучающегося, воспитанника. </w:t>
      </w:r>
    </w:p>
    <w:p w14:paraId="5ACEB231" w14:textId="77777777" w:rsidR="00AA30FC" w:rsidRPr="00AA30FC" w:rsidRDefault="00AA30FC" w:rsidP="00AA30FC">
      <w:pPr>
        <w:tabs>
          <w:tab w:val="left" w:pos="540"/>
          <w:tab w:val="num" w:pos="720"/>
          <w:tab w:val="left" w:pos="90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2.4.12.</w:t>
      </w:r>
      <w:r w:rsidRPr="00AA30FC">
        <w:rPr>
          <w:rFonts w:ascii="Times New Roman" w:eastAsia="Times New Roman"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Прекращение трудового договора оформляется </w:t>
      </w:r>
      <w:proofErr w:type="gramStart"/>
      <w:r w:rsidRPr="00AA30FC">
        <w:rPr>
          <w:rFonts w:ascii="Times New Roman" w:eastAsia="Times New Roman" w:hAnsi="Times New Roman" w:cs="Tahoma"/>
          <w:sz w:val="28"/>
          <w:szCs w:val="24"/>
          <w:lang w:eastAsia="ru-RU"/>
        </w:rPr>
        <w:t>приказом  работодателя</w:t>
      </w:r>
      <w:proofErr w:type="gramEnd"/>
      <w:r w:rsidRPr="00AA30FC">
        <w:rPr>
          <w:rFonts w:ascii="Times New Roman" w:eastAsia="Times New Roman" w:hAnsi="Times New Roman" w:cs="Tahoma"/>
          <w:sz w:val="28"/>
          <w:szCs w:val="24"/>
          <w:lang w:eastAsia="ru-RU"/>
        </w:rPr>
        <w:t xml:space="preserve"> (ст. 84.1 ТК РФ). </w:t>
      </w:r>
    </w:p>
    <w:p w14:paraId="4696E2D5" w14:textId="77777777" w:rsidR="00AA30FC" w:rsidRPr="00AA30FC" w:rsidRDefault="00AA30FC" w:rsidP="00AA30FC">
      <w:pPr>
        <w:tabs>
          <w:tab w:val="left" w:pos="540"/>
          <w:tab w:val="num" w:pos="720"/>
          <w:tab w:val="left" w:pos="90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С </w:t>
      </w:r>
      <w:proofErr w:type="gramStart"/>
      <w:r w:rsidRPr="00AA30FC">
        <w:rPr>
          <w:rFonts w:ascii="Times New Roman" w:eastAsia="Times New Roman" w:hAnsi="Times New Roman" w:cs="Tahoma"/>
          <w:sz w:val="28"/>
          <w:szCs w:val="24"/>
          <w:lang w:eastAsia="ru-RU"/>
        </w:rPr>
        <w:t>приказом  работодателя</w:t>
      </w:r>
      <w:proofErr w:type="gramEnd"/>
      <w:r w:rsidRPr="00AA30FC">
        <w:rPr>
          <w:rFonts w:ascii="Times New Roman" w:eastAsia="Times New Roman" w:hAnsi="Times New Roman" w:cs="Tahoma"/>
          <w:sz w:val="28"/>
          <w:szCs w:val="24"/>
          <w:lang w:eastAsia="ru-RU"/>
        </w:rPr>
        <w:t xml:space="preserve"> о прекращении трудового договора работник должен быть ознакомлен под роспись. По требованию работника работодатель обязан выдать ему надлежащим образом заверенную копию указанного приказа.</w:t>
      </w:r>
    </w:p>
    <w:p w14:paraId="2588E7D6"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2.4.13. Днем прекращения трудового договора во всех случаях является последний день работы работника, </w:t>
      </w:r>
      <w:r w:rsidRPr="00AA30FC">
        <w:rPr>
          <w:rFonts w:ascii="Times New Roman" w:eastAsia="Calibri" w:hAnsi="Times New Roman" w:cs="Times New Roman"/>
          <w:sz w:val="28"/>
          <w:szCs w:val="28"/>
        </w:rPr>
        <w:t>за исключением случаев, когда работник фактически не работал, но за ним в соответствии с ТК РФ или иным федеральным законом сохранялось место работы (должность).</w:t>
      </w:r>
    </w:p>
    <w:p w14:paraId="1032CA25" w14:textId="77777777" w:rsidR="00AA30FC" w:rsidRPr="00AA30FC" w:rsidRDefault="00AA30FC" w:rsidP="00AA30FC">
      <w:pPr>
        <w:tabs>
          <w:tab w:val="left" w:pos="540"/>
          <w:tab w:val="num" w:pos="720"/>
          <w:tab w:val="left" w:pos="90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2.4.14. В день прекращения трудового договора работодатель обязан выдать работнику его трудовую книжку с внесенной в нее записью об увольнении и произвести с ним окончательный расчет. </w:t>
      </w:r>
    </w:p>
    <w:p w14:paraId="0781B946" w14:textId="77777777" w:rsidR="00AA30FC" w:rsidRPr="00AA30FC" w:rsidRDefault="00AA30FC" w:rsidP="00AA30FC">
      <w:pPr>
        <w:tabs>
          <w:tab w:val="left" w:pos="540"/>
          <w:tab w:val="num" w:pos="720"/>
          <w:tab w:val="left" w:pos="90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Запись в трудовую книжку об основании и о причине прекращения трудового договора должна быть произведена в точном соответствии с формулировками ТК РФ или иного федерального закона и со ссылкой на соответствующие статью, часть статьи, пункт статьи ТК РФ или иного федерального закона.</w:t>
      </w:r>
    </w:p>
    <w:p w14:paraId="16AD5F04" w14:textId="77777777" w:rsidR="00AA30FC" w:rsidRPr="00AA30FC" w:rsidRDefault="00AA30FC" w:rsidP="00AA30FC">
      <w:pPr>
        <w:tabs>
          <w:tab w:val="left" w:pos="540"/>
          <w:tab w:val="num" w:pos="720"/>
          <w:tab w:val="left" w:pos="90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2.4.15.</w:t>
      </w:r>
      <w:r w:rsidRPr="00AA30FC">
        <w:rPr>
          <w:rFonts w:ascii="Times New Roman" w:eastAsia="Times New Roman" w:hAnsi="Times New Roman" w:cs="Times New Roman"/>
          <w:sz w:val="28"/>
          <w:szCs w:val="14"/>
          <w:lang w:eastAsia="ru-RU"/>
        </w:rPr>
        <w:t xml:space="preserve"> </w:t>
      </w:r>
      <w:r w:rsidRPr="00AA30FC">
        <w:rPr>
          <w:rFonts w:ascii="Times New Roman" w:eastAsia="Times New Roman" w:hAnsi="Times New Roman" w:cs="Tahoma"/>
          <w:sz w:val="28"/>
          <w:szCs w:val="24"/>
          <w:lang w:eastAsia="ru-RU"/>
        </w:rPr>
        <w:t xml:space="preserve">При получении трудовой книжки в связи с увольнением работник расписывается в личной карточке и в книге учета движения трудовых книжек и вкладышей к ним, а также в трудовой книжке. </w:t>
      </w:r>
    </w:p>
    <w:p w14:paraId="1422D2DB" w14:textId="77777777" w:rsidR="00AA30FC" w:rsidRPr="00AA30FC" w:rsidRDefault="00AA30FC" w:rsidP="00AA30FC">
      <w:pPr>
        <w:spacing w:after="0" w:line="240" w:lineRule="auto"/>
        <w:ind w:firstLine="709"/>
        <w:rPr>
          <w:rFonts w:ascii="Times New Roman" w:eastAsia="Times New Roman" w:hAnsi="Times New Roman" w:cs="Tahoma"/>
          <w:sz w:val="28"/>
          <w:szCs w:val="24"/>
          <w:lang w:eastAsia="ru-RU"/>
        </w:rPr>
      </w:pPr>
    </w:p>
    <w:p w14:paraId="16FFCA18" w14:textId="77777777" w:rsidR="00AA30FC" w:rsidRPr="00AA30FC" w:rsidRDefault="00AA30FC" w:rsidP="00AA30FC">
      <w:pPr>
        <w:spacing w:after="0" w:line="240" w:lineRule="auto"/>
        <w:ind w:firstLine="709"/>
        <w:jc w:val="center"/>
        <w:rPr>
          <w:rFonts w:ascii="Times New Roman" w:eastAsia="Times New Roman" w:hAnsi="Times New Roman" w:cs="Tahoma"/>
          <w:sz w:val="28"/>
          <w:szCs w:val="28"/>
          <w:lang w:eastAsia="ru-RU"/>
        </w:rPr>
      </w:pPr>
      <w:r w:rsidRPr="00AA30FC">
        <w:rPr>
          <w:rFonts w:ascii="Times New Roman" w:eastAsia="Times New Roman" w:hAnsi="Times New Roman" w:cs="Times New Roman"/>
          <w:b/>
          <w:sz w:val="28"/>
          <w:szCs w:val="28"/>
          <w:lang w:val="en-US" w:eastAsia="ru-RU"/>
        </w:rPr>
        <w:t>III</w:t>
      </w:r>
      <w:r w:rsidRPr="00AA30FC">
        <w:rPr>
          <w:rFonts w:ascii="Times New Roman" w:eastAsia="Times New Roman" w:hAnsi="Times New Roman" w:cs="Times New Roman"/>
          <w:b/>
          <w:sz w:val="28"/>
          <w:szCs w:val="28"/>
          <w:lang w:eastAsia="ru-RU"/>
        </w:rPr>
        <w:t>. Основные права, обязанности и ответственность сторон трудового договора</w:t>
      </w:r>
    </w:p>
    <w:p w14:paraId="6DF8A679" w14:textId="77777777" w:rsidR="00AA30FC" w:rsidRPr="00AA30FC" w:rsidRDefault="00AA30FC" w:rsidP="00AA30FC">
      <w:pPr>
        <w:spacing w:after="0" w:line="240" w:lineRule="auto"/>
        <w:ind w:firstLine="709"/>
        <w:rPr>
          <w:rFonts w:ascii="Times New Roman" w:eastAsia="Times New Roman" w:hAnsi="Times New Roman" w:cs="Times New Roman"/>
          <w:b/>
          <w:sz w:val="28"/>
          <w:szCs w:val="28"/>
          <w:lang w:eastAsia="ru-RU"/>
        </w:rPr>
      </w:pPr>
    </w:p>
    <w:p w14:paraId="77177327" w14:textId="77777777" w:rsidR="00AA30FC" w:rsidRPr="00AA30FC" w:rsidRDefault="00AA30FC" w:rsidP="00AA30FC">
      <w:pPr>
        <w:spacing w:after="0" w:line="240" w:lineRule="auto"/>
        <w:ind w:firstLine="709"/>
        <w:rPr>
          <w:rFonts w:ascii="Times New Roman" w:eastAsia="Times New Roman" w:hAnsi="Times New Roman" w:cs="Times New Roman"/>
          <w:b/>
          <w:sz w:val="28"/>
          <w:szCs w:val="28"/>
          <w:lang w:eastAsia="ru-RU"/>
        </w:rPr>
      </w:pPr>
      <w:r w:rsidRPr="00AA30FC">
        <w:rPr>
          <w:rFonts w:ascii="Times New Roman" w:eastAsia="Times New Roman" w:hAnsi="Times New Roman" w:cs="Times New Roman"/>
          <w:b/>
          <w:sz w:val="28"/>
          <w:szCs w:val="28"/>
          <w:lang w:eastAsia="ru-RU"/>
        </w:rPr>
        <w:t>3.1. Работник имеет право:</w:t>
      </w:r>
    </w:p>
    <w:p w14:paraId="59A9A178"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3.1.1. на заключение, изменение и расторжение трудового договора в порядке и на условиях, </w:t>
      </w:r>
      <w:proofErr w:type="gramStart"/>
      <w:r w:rsidRPr="00AA30FC">
        <w:rPr>
          <w:rFonts w:ascii="Times New Roman" w:eastAsia="Symbol" w:hAnsi="Times New Roman" w:cs="Symbol"/>
          <w:sz w:val="28"/>
          <w:szCs w:val="24"/>
          <w:lang w:eastAsia="ru-RU"/>
        </w:rPr>
        <w:t>которые  установлены</w:t>
      </w:r>
      <w:proofErr w:type="gramEnd"/>
      <w:r w:rsidRPr="00AA30FC">
        <w:rPr>
          <w:rFonts w:ascii="Times New Roman" w:eastAsia="Symbol" w:hAnsi="Times New Roman" w:cs="Symbol"/>
          <w:sz w:val="28"/>
          <w:szCs w:val="24"/>
          <w:lang w:eastAsia="ru-RU"/>
        </w:rPr>
        <w:t xml:space="preserve"> ТК РФ, иными федеральными законами;</w:t>
      </w:r>
    </w:p>
    <w:p w14:paraId="5BA44DA3"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3.1.2. на предоставление ему работы, обусловленной трудовым договором;</w:t>
      </w:r>
    </w:p>
    <w:p w14:paraId="49434646"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3.1.3. на рабочее место, соответствующее государственным нормативным требованиям охраны труда и условиям, предусмотренным коллективным договором;</w:t>
      </w:r>
    </w:p>
    <w:p w14:paraId="34EBC006"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lastRenderedPageBreak/>
        <w:t>3.1.4. на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14:paraId="533282CA"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3.1.5. на отдых, который гарантируется установленной федеральным законом максимальной продолжительностью рабочего времени и обеспечивается предоставлением еженедельных выходных дней, нерабочих </w:t>
      </w:r>
      <w:proofErr w:type="gramStart"/>
      <w:r w:rsidRPr="00AA30FC">
        <w:rPr>
          <w:rFonts w:ascii="Times New Roman" w:eastAsia="Symbol" w:hAnsi="Times New Roman" w:cs="Symbol"/>
          <w:sz w:val="28"/>
          <w:szCs w:val="24"/>
          <w:lang w:eastAsia="ru-RU"/>
        </w:rPr>
        <w:t>праздничных  дней</w:t>
      </w:r>
      <w:proofErr w:type="gramEnd"/>
      <w:r w:rsidRPr="00AA30FC">
        <w:rPr>
          <w:rFonts w:ascii="Times New Roman" w:eastAsia="Symbol" w:hAnsi="Times New Roman" w:cs="Symbol"/>
          <w:sz w:val="28"/>
          <w:szCs w:val="24"/>
          <w:lang w:eastAsia="ru-RU"/>
        </w:rPr>
        <w:t>, оплачиваемых основных и дополнительных отпусков;</w:t>
      </w:r>
    </w:p>
    <w:p w14:paraId="53D06CB4"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3.1.6. на полную достоверную информацию об условиях труда и требованиях охраны труда на рабочем месте;</w:t>
      </w:r>
    </w:p>
    <w:p w14:paraId="7DE70FC0"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3.1.7. на профессиональную подготовку, переподготовку и повышение своей квалификации в порядке, установленном ТК РФ, иными федеральными законами;</w:t>
      </w:r>
    </w:p>
    <w:p w14:paraId="24543B34"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3.1.8. на объединение, включая право на создание профессиональных союзов и вступление в них для защиты своих трудовых прав, свобод и законных интересов;</w:t>
      </w:r>
    </w:p>
    <w:p w14:paraId="4E6FF682"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3.1.9. на участие в управлении учреждением в предусмотренных ТК РФ, иными федеральными законами, соглашениями и коллективным договором формах;</w:t>
      </w:r>
    </w:p>
    <w:p w14:paraId="3850B10B"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3.1.10. на ведение коллективных переговоров и заключение коллективного договора и соглашений через своих представителей, а также на информацию о выполнении коллективного договора, соглашений;</w:t>
      </w:r>
    </w:p>
    <w:p w14:paraId="0AA4C858"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3.1.11. на защиту своих трудовых прав, свобод и законных интересов всеми не запрещенными законом способами;</w:t>
      </w:r>
    </w:p>
    <w:p w14:paraId="6EA6872C"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3.1.12. на разрешение индивидуальных и коллективных трудовых споров, включая право на забастовку, в порядке, установленном ТК РФ, иными федеральными законами;</w:t>
      </w:r>
    </w:p>
    <w:p w14:paraId="059C8D76"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3.1.13. на возмещение вреда, причиненного ему в связи с исполнением трудовых обязанностей, и компенсацию морального вреда в порядке, установленном ТК РФ, иными федеральными законами;</w:t>
      </w:r>
    </w:p>
    <w:p w14:paraId="61EB9FB0"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3.1.14. на обязательное социальное страхование в случаях, предусмотренных федеральными законами;</w:t>
      </w:r>
    </w:p>
    <w:p w14:paraId="275A0924" w14:textId="77777777" w:rsidR="00AA30FC" w:rsidRPr="00AA30FC" w:rsidRDefault="00AA30FC" w:rsidP="00AA30F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spacing w:after="0" w:line="240" w:lineRule="auto"/>
        <w:ind w:firstLine="709"/>
        <w:jc w:val="both"/>
        <w:rPr>
          <w:rFonts w:ascii="Times New Roman" w:eastAsia="Times New Roman" w:hAnsi="Times New Roman" w:cs="Times New Roman"/>
          <w:kern w:val="1"/>
          <w:sz w:val="28"/>
          <w:szCs w:val="28"/>
          <w:lang w:eastAsia="ar-SA"/>
        </w:rPr>
      </w:pPr>
      <w:r w:rsidRPr="00AA30FC">
        <w:rPr>
          <w:rFonts w:ascii="Times New Roman" w:eastAsia="Symbol" w:hAnsi="Times New Roman" w:cs="Symbol"/>
          <w:kern w:val="1"/>
          <w:sz w:val="28"/>
          <w:szCs w:val="24"/>
          <w:lang w:eastAsia="ru-RU"/>
        </w:rPr>
        <w:t xml:space="preserve">3.1.15. </w:t>
      </w:r>
      <w:r w:rsidRPr="00AA30FC">
        <w:rPr>
          <w:rFonts w:ascii="Times New Roman" w:eastAsia="Lucida Sans Unicode" w:hAnsi="Times New Roman" w:cs="Tahoma"/>
          <w:kern w:val="1"/>
          <w:sz w:val="28"/>
          <w:szCs w:val="28"/>
          <w:lang w:eastAsia="ar-SA"/>
        </w:rPr>
        <w:t>пользоваться другими правами в соответствии с уставом образовательного учреждения</w:t>
      </w:r>
      <w:r w:rsidRPr="00AA30FC">
        <w:rPr>
          <w:rFonts w:ascii="Times New Roman" w:eastAsia="Times New Roman" w:hAnsi="Times New Roman" w:cs="Times New Roman"/>
          <w:kern w:val="1"/>
          <w:sz w:val="28"/>
          <w:szCs w:val="28"/>
          <w:lang w:eastAsia="ar-SA"/>
        </w:rPr>
        <w:t>, трудовым договором, законодательством Российской Федерации.</w:t>
      </w:r>
    </w:p>
    <w:p w14:paraId="441D7AA0" w14:textId="77777777" w:rsidR="00AA30FC" w:rsidRPr="00AA30FC" w:rsidRDefault="00AA30FC" w:rsidP="00AA30F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spacing w:after="0" w:line="240" w:lineRule="auto"/>
        <w:ind w:firstLine="709"/>
        <w:jc w:val="both"/>
        <w:rPr>
          <w:rFonts w:ascii="Times New Roman" w:eastAsia="Times New Roman" w:hAnsi="Times New Roman" w:cs="Times New Roman"/>
          <w:kern w:val="1"/>
          <w:sz w:val="28"/>
          <w:szCs w:val="28"/>
          <w:lang w:eastAsia="ar-SA"/>
        </w:rPr>
      </w:pPr>
    </w:p>
    <w:p w14:paraId="39F63014" w14:textId="77777777" w:rsidR="00AA30FC" w:rsidRPr="00AA30FC" w:rsidRDefault="00AA30FC" w:rsidP="00AA30FC">
      <w:pPr>
        <w:spacing w:after="0" w:line="240" w:lineRule="auto"/>
        <w:ind w:firstLine="709"/>
        <w:rPr>
          <w:rFonts w:ascii="Times New Roman" w:eastAsia="Times New Roman" w:hAnsi="Times New Roman" w:cs="Times New Roman"/>
          <w:b/>
          <w:sz w:val="28"/>
          <w:szCs w:val="28"/>
          <w:lang w:eastAsia="ru-RU"/>
        </w:rPr>
      </w:pPr>
      <w:r w:rsidRPr="00AA30FC">
        <w:rPr>
          <w:rFonts w:ascii="Times New Roman" w:eastAsia="Times New Roman" w:hAnsi="Times New Roman" w:cs="Times New Roman"/>
          <w:b/>
          <w:sz w:val="28"/>
          <w:szCs w:val="28"/>
          <w:lang w:eastAsia="ru-RU"/>
        </w:rPr>
        <w:t>3.2. Работник обязан:</w:t>
      </w:r>
    </w:p>
    <w:p w14:paraId="349F54F2"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3.2.1. </w:t>
      </w:r>
      <w:r w:rsidRPr="00AA30FC">
        <w:rPr>
          <w:rFonts w:ascii="Times New Roman" w:eastAsia="Times New Roman" w:hAnsi="Times New Roman" w:cs="Tahoma"/>
          <w:spacing w:val="-6"/>
          <w:sz w:val="28"/>
          <w:szCs w:val="28"/>
        </w:rPr>
        <w:t>добросовестно выполнять должностные и иные обязанности, предусмотренные трудовым договором, должностной инструкцией, правилами внутреннего трудового распорядка, соблюдать трудовую дисциплину</w:t>
      </w:r>
      <w:r w:rsidRPr="00AA30FC">
        <w:rPr>
          <w:rFonts w:ascii="Times New Roman" w:eastAsia="Times New Roman" w:hAnsi="Times New Roman" w:cs="Tahoma"/>
          <w:sz w:val="28"/>
          <w:szCs w:val="28"/>
        </w:rPr>
        <w:t>;</w:t>
      </w:r>
    </w:p>
    <w:p w14:paraId="5F8A8E0C"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3.2.2. соблюдать требования по охране труда и обеспечению безопасности труда;</w:t>
      </w:r>
    </w:p>
    <w:p w14:paraId="61783CCC"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ab/>
        <w:t xml:space="preserve">3.2.3. незамедлительно сообщать работодателю о возникновении ситуации, представляющей угрозу жизни и здоровью людей, сохранности </w:t>
      </w:r>
      <w:r w:rsidRPr="00AA30FC">
        <w:rPr>
          <w:rFonts w:ascii="Times New Roman" w:eastAsia="Symbol" w:hAnsi="Times New Roman" w:cs="Symbol"/>
          <w:sz w:val="28"/>
          <w:szCs w:val="24"/>
          <w:lang w:eastAsia="ru-RU"/>
        </w:rPr>
        <w:lastRenderedPageBreak/>
        <w:t>имущества работодателя, в т.ч. имущества третьих лиц, находящихся у работодателя;</w:t>
      </w:r>
    </w:p>
    <w:p w14:paraId="5CC1412A"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ab/>
        <w:t>3.2.4. бережно относиться к имуществу работодателя, в т.ч. к имуществу третьих лиц, находящихся у работодателя;</w:t>
      </w:r>
    </w:p>
    <w:p w14:paraId="7CEDC70A"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3.2.5. проходить предварительные и периодические медицинские осмотры;</w:t>
      </w:r>
    </w:p>
    <w:p w14:paraId="48F9C238"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Times New Roman" w:hAnsi="Times New Roman" w:cs="Times New Roman"/>
          <w:sz w:val="28"/>
          <w:szCs w:val="24"/>
          <w:lang w:eastAsia="ru-RU"/>
        </w:rPr>
        <w:t>3.2.6. предъявлять при приеме на работу документы, предусмотренные трудовым законодательством;</w:t>
      </w:r>
    </w:p>
    <w:p w14:paraId="309CB44A"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3.2.7. содержать рабочее место, мебель, оборудование в исправном и аккуратном состоянии, поддерживать чистоту в помещениях образовательного учреждения;</w:t>
      </w:r>
    </w:p>
    <w:p w14:paraId="06BD3B7A"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i/>
          <w:sz w:val="28"/>
          <w:szCs w:val="24"/>
          <w:lang w:eastAsia="ru-RU"/>
        </w:rPr>
      </w:pPr>
      <w:r w:rsidRPr="00AA30FC">
        <w:rPr>
          <w:rFonts w:ascii="Times New Roman" w:eastAsia="Times New Roman" w:hAnsi="Times New Roman" w:cs="Times New Roman"/>
          <w:sz w:val="28"/>
          <w:szCs w:val="24"/>
          <w:lang w:eastAsia="ru-RU"/>
        </w:rPr>
        <w:t xml:space="preserve">3.2.8. экономно и рационально расходовать энергию, топливо и другие </w:t>
      </w:r>
      <w:r w:rsidRPr="00AA30FC">
        <w:rPr>
          <w:rFonts w:ascii="Times New Roman" w:eastAsia="Symbol" w:hAnsi="Times New Roman" w:cs="Symbol"/>
          <w:sz w:val="28"/>
          <w:szCs w:val="24"/>
          <w:lang w:eastAsia="ru-RU"/>
        </w:rPr>
        <w:t>материальные ресурсы работодателя;</w:t>
      </w:r>
    </w:p>
    <w:p w14:paraId="249F5A77"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3.2.9. соблюдать законные права и свободы обучающихся и воспитанников; </w:t>
      </w:r>
    </w:p>
    <w:p w14:paraId="105E41FA"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3.2.10. уважительно и тактично относиться к коллегам по работе и обучающимся;</w:t>
      </w:r>
    </w:p>
    <w:p w14:paraId="0B15D6E2" w14:textId="77777777" w:rsidR="00AA30FC" w:rsidRPr="00AA30FC" w:rsidRDefault="00AA30FC" w:rsidP="00AA30FC">
      <w:pPr>
        <w:spacing w:after="0" w:line="240" w:lineRule="auto"/>
        <w:ind w:firstLine="709"/>
        <w:jc w:val="both"/>
        <w:rPr>
          <w:rFonts w:ascii="Times New Roman" w:eastAsia="Times New Roman" w:hAnsi="Times New Roman" w:cs="Tahoma"/>
          <w:sz w:val="28"/>
          <w:szCs w:val="28"/>
        </w:rPr>
      </w:pPr>
      <w:r w:rsidRPr="00AA30FC">
        <w:rPr>
          <w:rFonts w:ascii="Times New Roman" w:eastAsia="Symbol" w:hAnsi="Times New Roman" w:cs="Symbol"/>
          <w:sz w:val="28"/>
          <w:szCs w:val="24"/>
          <w:lang w:eastAsia="ru-RU"/>
        </w:rPr>
        <w:t xml:space="preserve">3.2.11. </w:t>
      </w:r>
      <w:r w:rsidRPr="00AA30FC">
        <w:rPr>
          <w:rFonts w:ascii="Times New Roman" w:eastAsia="Times New Roman" w:hAnsi="Times New Roman" w:cs="Tahoma"/>
          <w:sz w:val="28"/>
          <w:szCs w:val="28"/>
        </w:rPr>
        <w:t>выполнять другие обязанности, отнесенные уставом образовательного учреждения, трудовым договором и законодательством Российской Федерации к компетенции работника.</w:t>
      </w:r>
    </w:p>
    <w:p w14:paraId="5FE16561" w14:textId="77777777" w:rsidR="00AA30FC" w:rsidRPr="00AA30FC" w:rsidRDefault="00AA30FC" w:rsidP="00AA30FC">
      <w:pPr>
        <w:spacing w:after="0" w:line="240" w:lineRule="auto"/>
        <w:ind w:firstLine="709"/>
        <w:jc w:val="both"/>
        <w:rPr>
          <w:rFonts w:ascii="Times New Roman" w:eastAsia="Times New Roman" w:hAnsi="Times New Roman" w:cs="Tahoma"/>
          <w:sz w:val="28"/>
          <w:szCs w:val="28"/>
        </w:rPr>
      </w:pPr>
    </w:p>
    <w:p w14:paraId="64FB2CCD" w14:textId="77777777" w:rsidR="00AA30FC" w:rsidRPr="00AA30FC" w:rsidRDefault="00AA30FC" w:rsidP="00AA30FC">
      <w:pPr>
        <w:numPr>
          <w:ilvl w:val="1"/>
          <w:numId w:val="16"/>
        </w:numPr>
        <w:spacing w:after="0" w:line="240" w:lineRule="auto"/>
        <w:ind w:firstLine="709"/>
        <w:jc w:val="both"/>
        <w:rPr>
          <w:rFonts w:ascii="Times New Roman" w:eastAsia="Calibri" w:hAnsi="Times New Roman" w:cs="Times New Roman"/>
          <w:b/>
          <w:sz w:val="28"/>
          <w:szCs w:val="28"/>
        </w:rPr>
      </w:pPr>
      <w:r w:rsidRPr="00AA30FC">
        <w:rPr>
          <w:rFonts w:ascii="Times New Roman" w:eastAsia="Symbol" w:hAnsi="Times New Roman" w:cs="Symbol"/>
          <w:b/>
          <w:sz w:val="28"/>
          <w:szCs w:val="24"/>
          <w:lang w:eastAsia="ru-RU"/>
        </w:rPr>
        <w:t>Педагогические работники образовательного учреждения имеют право:</w:t>
      </w:r>
    </w:p>
    <w:p w14:paraId="12F2AA43"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3.3.1. на самостоятельный выбор и использование методики обучения и воспитания, учебников, учебных пособий и материалов, методов оценки знаний обучающихся;</w:t>
      </w:r>
    </w:p>
    <w:p w14:paraId="027A9480"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3.3.2. на внесение предложений по совершенствованию образовательного процесса в учреждении;</w:t>
      </w:r>
    </w:p>
    <w:p w14:paraId="339FA2E8"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3.3.3.  на повышение квалификации с определенной периодичностью, для чего работодатель создает условия, необходимые для обучения работников в образовательных учреждениях высшего профессионального образования, а также в образовательных учреждениях дополнительного профессионального образования (системы переподготовки и повышения квалификации);</w:t>
      </w:r>
    </w:p>
    <w:p w14:paraId="0E395ECD"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3.3.4. на аттестацию на соответствующую квалификационную категорию в добровольном порядке и получение ее в случае успешного прохождения аттестации;</w:t>
      </w:r>
    </w:p>
    <w:p w14:paraId="49F691A6"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3.3.5. на сокращенную продолжительность рабочего времени, удлиненный оплачиваемый отпуск, досрочное назначение трудовой пенсии по старости, устанавливаемые в зависимости от должности и условий работы;</w:t>
      </w:r>
    </w:p>
    <w:p w14:paraId="133E6978" w14:textId="77777777" w:rsidR="00AA30FC" w:rsidRPr="00AA30FC" w:rsidRDefault="00AA30FC" w:rsidP="00AA30FC">
      <w:pPr>
        <w:tabs>
          <w:tab w:val="num" w:pos="720"/>
        </w:tabs>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3.3.6. на дополнительные льготы и гарантии, предоставляемые в соответствии с федеральными законами и законами субъектов Российской Федерации, иными нормативными правовыми актами;</w:t>
      </w:r>
    </w:p>
    <w:p w14:paraId="5C60E41A"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8"/>
        </w:rPr>
      </w:pPr>
      <w:r w:rsidRPr="00AA30FC">
        <w:rPr>
          <w:rFonts w:ascii="Times New Roman" w:eastAsia="Calibri" w:hAnsi="Times New Roman" w:cs="Times New Roman"/>
          <w:sz w:val="28"/>
          <w:szCs w:val="28"/>
        </w:rPr>
        <w:lastRenderedPageBreak/>
        <w:t xml:space="preserve">3.3.7. </w:t>
      </w:r>
      <w:r w:rsidRPr="00AA30FC">
        <w:rPr>
          <w:rFonts w:ascii="Times New Roman" w:eastAsia="Lucida Sans Unicode" w:hAnsi="Times New Roman" w:cs="Tahoma"/>
          <w:sz w:val="28"/>
          <w:szCs w:val="28"/>
        </w:rPr>
        <w:t>пользоваться другими правами в соответствии с уставом образовательного учреждения</w:t>
      </w:r>
      <w:r w:rsidRPr="00AA30FC">
        <w:rPr>
          <w:rFonts w:ascii="Times New Roman" w:eastAsia="Times New Roman" w:hAnsi="Times New Roman" w:cs="Times New Roman"/>
          <w:sz w:val="28"/>
          <w:szCs w:val="28"/>
        </w:rPr>
        <w:t>, трудовым договором, коллективным договором, соглашениями, законодательством Российской Федерации.</w:t>
      </w:r>
    </w:p>
    <w:p w14:paraId="0C1BAC8A"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8"/>
        </w:rPr>
      </w:pPr>
    </w:p>
    <w:p w14:paraId="1CB6DD9C" w14:textId="77777777" w:rsidR="00AA30FC" w:rsidRPr="00AA30FC" w:rsidRDefault="00AA30FC" w:rsidP="00AA30FC">
      <w:pPr>
        <w:tabs>
          <w:tab w:val="num" w:pos="720"/>
        </w:tabs>
        <w:spacing w:after="0" w:line="240" w:lineRule="auto"/>
        <w:ind w:firstLine="709"/>
        <w:jc w:val="both"/>
        <w:rPr>
          <w:rFonts w:ascii="Calibri" w:eastAsia="Calibri" w:hAnsi="Calibri" w:cs="Times New Roman"/>
          <w:sz w:val="28"/>
          <w:szCs w:val="28"/>
        </w:rPr>
      </w:pPr>
      <w:r w:rsidRPr="00AA30FC">
        <w:rPr>
          <w:rFonts w:ascii="Times New Roman" w:eastAsia="Times New Roman" w:hAnsi="Times New Roman" w:cs="Times New Roman"/>
          <w:b/>
          <w:sz w:val="28"/>
          <w:szCs w:val="28"/>
        </w:rPr>
        <w:t xml:space="preserve">3.4. </w:t>
      </w:r>
      <w:r w:rsidRPr="00AA30FC">
        <w:rPr>
          <w:rFonts w:ascii="Times New Roman" w:eastAsia="Symbol" w:hAnsi="Times New Roman" w:cs="Symbol"/>
          <w:b/>
          <w:sz w:val="28"/>
          <w:szCs w:val="24"/>
          <w:lang w:eastAsia="ru-RU"/>
        </w:rPr>
        <w:t xml:space="preserve">Педагогические работники образовательного учреждения </w:t>
      </w:r>
      <w:r w:rsidRPr="00AA30FC">
        <w:rPr>
          <w:rFonts w:ascii="Times New Roman" w:eastAsia="Calibri" w:hAnsi="Times New Roman" w:cs="Times New Roman"/>
          <w:b/>
          <w:sz w:val="28"/>
          <w:szCs w:val="28"/>
        </w:rPr>
        <w:t>обязаны:</w:t>
      </w:r>
    </w:p>
    <w:p w14:paraId="2E607B58"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3.4.1. соблюдать права и свободы обучающихся, поддерживать учебную дисциплину, режим посещения занятий, уважая человеческое достоинство, честь и репутацию обучающихся; </w:t>
      </w:r>
    </w:p>
    <w:p w14:paraId="4668B85C"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3.4.2. участвовать в деятельности педагогического и иных советов образовательного учреждения, а также в деятельности методических объединений и других формах методической работы; </w:t>
      </w:r>
    </w:p>
    <w:p w14:paraId="3A756FA6"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3.4.3. обеспечивать охрану жизни и здоровья обучающихся во время образовательного процесса; </w:t>
      </w:r>
    </w:p>
    <w:p w14:paraId="4648FF0F"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3.4.4. осуществлять связь с родителями (лицами, их заменяющими); </w:t>
      </w:r>
    </w:p>
    <w:p w14:paraId="796DAE6C"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3.4.5. выполнять правила по охране труда и пожарной безопасности; </w:t>
      </w:r>
    </w:p>
    <w:p w14:paraId="7FC96C7A" w14:textId="77777777" w:rsidR="00AA30FC" w:rsidRPr="00AA30FC" w:rsidRDefault="00AA30FC" w:rsidP="00AA30FC">
      <w:pPr>
        <w:tabs>
          <w:tab w:val="left" w:pos="540"/>
          <w:tab w:val="num" w:pos="632"/>
          <w:tab w:val="left" w:pos="1620"/>
        </w:tabs>
        <w:spacing w:after="0" w:line="240" w:lineRule="auto"/>
        <w:ind w:firstLine="709"/>
        <w:jc w:val="both"/>
        <w:rPr>
          <w:rFonts w:ascii="Times New Roman" w:eastAsia="Times New Roman" w:hAnsi="Times New Roman" w:cs="Tahoma"/>
          <w:b/>
          <w:sz w:val="28"/>
          <w:szCs w:val="24"/>
          <w:lang w:eastAsia="ru-RU"/>
        </w:rPr>
      </w:pPr>
      <w:r w:rsidRPr="00AA30FC">
        <w:rPr>
          <w:rFonts w:ascii="Times New Roman" w:eastAsia="Times New Roman" w:hAnsi="Times New Roman" w:cs="Tahoma"/>
          <w:sz w:val="28"/>
          <w:szCs w:val="24"/>
          <w:lang w:eastAsia="ru-RU"/>
        </w:rPr>
        <w:t>3.4.6.</w:t>
      </w:r>
      <w:r w:rsidRPr="00AA30FC">
        <w:rPr>
          <w:rFonts w:ascii="Times New Roman" w:eastAsia="Times New Roman" w:hAnsi="Times New Roman" w:cs="Tahoma"/>
          <w:b/>
          <w:sz w:val="28"/>
          <w:szCs w:val="24"/>
          <w:lang w:eastAsia="ru-RU"/>
        </w:rPr>
        <w:t xml:space="preserve"> </w:t>
      </w:r>
      <w:r w:rsidRPr="00AA30FC">
        <w:rPr>
          <w:rFonts w:ascii="Times New Roman" w:eastAsia="Times New Roman" w:hAnsi="Times New Roman" w:cs="Tahoma"/>
          <w:sz w:val="28"/>
          <w:szCs w:val="28"/>
        </w:rPr>
        <w:t>выполнять другие обязанности, отнесенные уставом образовательного учреждения, трудовым договором и законодательством Российской Федерации к компетенции педагогического работника.</w:t>
      </w:r>
    </w:p>
    <w:p w14:paraId="6D537F46" w14:textId="77777777" w:rsidR="00AA30FC" w:rsidRPr="00AA30FC" w:rsidRDefault="00AA30FC" w:rsidP="00AA30FC">
      <w:pPr>
        <w:spacing w:after="0" w:line="240" w:lineRule="auto"/>
        <w:ind w:firstLine="709"/>
        <w:rPr>
          <w:rFonts w:ascii="Times New Roman" w:eastAsia="Times New Roman" w:hAnsi="Times New Roman" w:cs="Times New Roman"/>
          <w:b/>
          <w:sz w:val="28"/>
          <w:szCs w:val="28"/>
          <w:lang w:eastAsia="ru-RU"/>
        </w:rPr>
      </w:pPr>
    </w:p>
    <w:p w14:paraId="3746A37B" w14:textId="77777777" w:rsidR="00AA30FC" w:rsidRPr="00AA30FC" w:rsidRDefault="00AA30FC" w:rsidP="00AA30FC">
      <w:pPr>
        <w:spacing w:after="0" w:line="240" w:lineRule="auto"/>
        <w:ind w:firstLine="709"/>
        <w:rPr>
          <w:rFonts w:ascii="Times New Roman" w:eastAsia="Times New Roman" w:hAnsi="Times New Roman" w:cs="Times New Roman"/>
          <w:b/>
          <w:sz w:val="28"/>
          <w:szCs w:val="28"/>
          <w:lang w:eastAsia="ru-RU"/>
        </w:rPr>
      </w:pPr>
      <w:r w:rsidRPr="00AA30FC">
        <w:rPr>
          <w:rFonts w:ascii="Times New Roman" w:eastAsia="Times New Roman" w:hAnsi="Times New Roman" w:cs="Times New Roman"/>
          <w:b/>
          <w:sz w:val="28"/>
          <w:szCs w:val="28"/>
          <w:lang w:eastAsia="ru-RU"/>
        </w:rPr>
        <w:t>3.5. Работодатель имеет право:</w:t>
      </w:r>
    </w:p>
    <w:p w14:paraId="2BFA73AF"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3.5.1. на управление образовательным учреждением, принятие решений в пределах полномочий, предусмотренных уставом учреждения;</w:t>
      </w:r>
    </w:p>
    <w:p w14:paraId="4234DDC9"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3.5.2. на заключение, изменение и расторжение трудовых договоров с работниками в порядке и на условиях, которые установлены ТК РФ, иными федеральными законами;</w:t>
      </w:r>
    </w:p>
    <w:p w14:paraId="012D405D"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3.5.3. на ведение коллективных переговоров через своих представителей и заключение коллективных договоров;</w:t>
      </w:r>
    </w:p>
    <w:p w14:paraId="400AE92E"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3.5.4. на поощрение работников за добросовестный эффективный труд;</w:t>
      </w:r>
    </w:p>
    <w:p w14:paraId="7DA068CB"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3.5.5. на требование от работников исполнения ими трудовых обязанностей и бережного отношения к имуществу работодателя и других работников, соблюдения правил внутреннего трудового распорядка;</w:t>
      </w:r>
    </w:p>
    <w:p w14:paraId="0DE12C4F"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3.5.6. на привлечение работников к дисциплинарной и материальной ответственности в порядке, установленном ТК РФ, иными федеральными законами;</w:t>
      </w:r>
    </w:p>
    <w:p w14:paraId="126D9038"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3.5.7. на принятие локальных нормативных актов, содержащих нормы трудового права, в порядке, установленном ТК РФ;</w:t>
      </w:r>
    </w:p>
    <w:p w14:paraId="10426CB1" w14:textId="77777777" w:rsidR="00AA30FC" w:rsidRPr="00AA30FC" w:rsidRDefault="00AA30FC" w:rsidP="00AA30FC">
      <w:pPr>
        <w:spacing w:after="0" w:line="240" w:lineRule="auto"/>
        <w:ind w:firstLine="709"/>
        <w:jc w:val="both"/>
        <w:rPr>
          <w:rFonts w:ascii="Times New Roman" w:eastAsia="Times New Roman" w:hAnsi="Times New Roman" w:cs="Tahoma"/>
          <w:sz w:val="28"/>
          <w:szCs w:val="28"/>
        </w:rPr>
      </w:pPr>
      <w:r w:rsidRPr="00AA30FC">
        <w:rPr>
          <w:rFonts w:ascii="Times New Roman" w:eastAsia="Times New Roman" w:hAnsi="Times New Roman" w:cs="Tahoma"/>
          <w:sz w:val="28"/>
          <w:szCs w:val="24"/>
          <w:lang w:eastAsia="ru-RU"/>
        </w:rPr>
        <w:t>3.5.8. реализовывать иные права, определенные уставом образовательного учреждения</w:t>
      </w:r>
      <w:r w:rsidRPr="00AA30FC">
        <w:rPr>
          <w:rFonts w:ascii="Times New Roman" w:eastAsia="Times New Roman" w:hAnsi="Times New Roman" w:cs="Tahoma"/>
          <w:sz w:val="28"/>
          <w:szCs w:val="28"/>
        </w:rPr>
        <w:t>, трудовым договором, законодательством Российской Федерации.</w:t>
      </w:r>
    </w:p>
    <w:p w14:paraId="5F508C8E" w14:textId="77777777" w:rsidR="00AA30FC" w:rsidRPr="00AA30FC" w:rsidRDefault="00AA30FC" w:rsidP="00AA30FC">
      <w:pPr>
        <w:spacing w:after="0" w:line="240" w:lineRule="auto"/>
        <w:ind w:firstLine="709"/>
        <w:rPr>
          <w:rFonts w:ascii="Times New Roman" w:eastAsia="Times New Roman" w:hAnsi="Times New Roman" w:cs="Times New Roman"/>
          <w:b/>
          <w:sz w:val="28"/>
          <w:szCs w:val="28"/>
          <w:lang w:eastAsia="ru-RU"/>
        </w:rPr>
      </w:pPr>
    </w:p>
    <w:p w14:paraId="302CFDA7" w14:textId="77777777" w:rsidR="00AA30FC" w:rsidRPr="00AA30FC" w:rsidRDefault="00AA30FC" w:rsidP="00AA30FC">
      <w:pPr>
        <w:spacing w:after="0" w:line="240" w:lineRule="auto"/>
        <w:ind w:firstLine="709"/>
        <w:rPr>
          <w:rFonts w:ascii="Times New Roman" w:eastAsia="Times New Roman" w:hAnsi="Times New Roman" w:cs="Times New Roman"/>
          <w:b/>
          <w:sz w:val="28"/>
          <w:szCs w:val="28"/>
          <w:lang w:eastAsia="ru-RU"/>
        </w:rPr>
      </w:pPr>
      <w:r w:rsidRPr="00AA30FC">
        <w:rPr>
          <w:rFonts w:ascii="Times New Roman" w:eastAsia="Times New Roman" w:hAnsi="Times New Roman" w:cs="Times New Roman"/>
          <w:b/>
          <w:sz w:val="28"/>
          <w:szCs w:val="28"/>
          <w:lang w:eastAsia="ru-RU"/>
        </w:rPr>
        <w:t>3.6. Работодатель обязан:</w:t>
      </w:r>
    </w:p>
    <w:p w14:paraId="490BAFE2" w14:textId="77777777" w:rsidR="00AA30FC" w:rsidRPr="00AA30FC" w:rsidRDefault="00AA30FC" w:rsidP="00AA30FC">
      <w:pPr>
        <w:tabs>
          <w:tab w:val="num" w:pos="720"/>
        </w:tabs>
        <w:spacing w:after="0" w:line="240" w:lineRule="auto"/>
        <w:ind w:firstLine="709"/>
        <w:jc w:val="both"/>
        <w:rPr>
          <w:rFonts w:ascii="Times New Roman" w:eastAsia="Calibri" w:hAnsi="Times New Roman" w:cs="Times New Roman"/>
          <w:sz w:val="28"/>
          <w:szCs w:val="28"/>
        </w:rPr>
      </w:pPr>
      <w:r w:rsidRPr="00AA30FC">
        <w:rPr>
          <w:rFonts w:ascii="Times New Roman" w:eastAsia="Symbol" w:hAnsi="Times New Roman" w:cs="Symbol"/>
          <w:sz w:val="28"/>
          <w:szCs w:val="24"/>
          <w:lang w:eastAsia="ru-RU"/>
        </w:rPr>
        <w:lastRenderedPageBreak/>
        <w:t xml:space="preserve">3.6.1. </w:t>
      </w:r>
      <w:r w:rsidRPr="00AA30FC">
        <w:rPr>
          <w:rFonts w:ascii="Times New Roman" w:eastAsia="Calibri" w:hAnsi="Times New Roman" w:cs="Times New Roman"/>
          <w:sz w:val="28"/>
          <w:szCs w:val="28"/>
        </w:rPr>
        <w:t>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трудовым договором создавать условия, необходимые для соблюдения работниками дисциплины труда;</w:t>
      </w:r>
    </w:p>
    <w:p w14:paraId="60673E20"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 xml:space="preserve">3.6.2.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 </w:t>
      </w:r>
    </w:p>
    <w:p w14:paraId="73C74756"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Symbol"/>
          <w:sz w:val="28"/>
          <w:szCs w:val="24"/>
          <w:lang w:eastAsia="ru-RU"/>
        </w:rPr>
        <w:t xml:space="preserve">3.6.3. </w:t>
      </w:r>
      <w:r w:rsidRPr="00AA30FC">
        <w:rPr>
          <w:rFonts w:ascii="Times New Roman" w:eastAsia="Times New Roman" w:hAnsi="Times New Roman" w:cs="Times New Roman"/>
          <w:sz w:val="28"/>
          <w:szCs w:val="24"/>
          <w:lang w:eastAsia="ru-RU"/>
        </w:rPr>
        <w:t xml:space="preserve">предоставлять работникам работу, обусловленную трудовым договором; </w:t>
      </w:r>
    </w:p>
    <w:p w14:paraId="3F0895CB"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Symbol"/>
          <w:sz w:val="28"/>
          <w:szCs w:val="24"/>
          <w:lang w:eastAsia="ru-RU"/>
        </w:rPr>
        <w:t xml:space="preserve">3.6.4. </w:t>
      </w:r>
      <w:r w:rsidRPr="00AA30FC">
        <w:rPr>
          <w:rFonts w:ascii="Times New Roman" w:eastAsia="Times New Roman" w:hAnsi="Times New Roman" w:cs="Times New Roman"/>
          <w:sz w:val="28"/>
          <w:szCs w:val="24"/>
          <w:lang w:eastAsia="ru-RU"/>
        </w:rPr>
        <w:t xml:space="preserve">обеспечивать безопасность и условия труда, соответствующие государственным нормативным требованиям охраны труда; </w:t>
      </w:r>
    </w:p>
    <w:p w14:paraId="476767C9"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Symbol"/>
          <w:sz w:val="28"/>
          <w:szCs w:val="24"/>
          <w:lang w:eastAsia="ru-RU"/>
        </w:rPr>
        <w:t xml:space="preserve">3.6.5. </w:t>
      </w:r>
      <w:r w:rsidRPr="00AA30FC">
        <w:rPr>
          <w:rFonts w:ascii="Times New Roman" w:eastAsia="Times New Roman" w:hAnsi="Times New Roman" w:cs="Times New Roman"/>
          <w:sz w:val="28"/>
          <w:szCs w:val="24"/>
          <w:lang w:eastAsia="ru-RU"/>
        </w:rPr>
        <w:t xml:space="preserve">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 </w:t>
      </w:r>
    </w:p>
    <w:p w14:paraId="65055818"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3.6.6. обеспечивать работникам равную оплату за труд равной ценности;</w:t>
      </w:r>
    </w:p>
    <w:p w14:paraId="191174E7"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Symbol"/>
          <w:sz w:val="28"/>
          <w:szCs w:val="24"/>
          <w:lang w:eastAsia="ru-RU"/>
        </w:rPr>
        <w:t xml:space="preserve">3.6.7. </w:t>
      </w:r>
      <w:r w:rsidRPr="00AA30FC">
        <w:rPr>
          <w:rFonts w:ascii="Times New Roman" w:eastAsia="Times New Roman" w:hAnsi="Times New Roman" w:cs="Times New Roman"/>
          <w:sz w:val="28"/>
          <w:szCs w:val="24"/>
          <w:lang w:eastAsia="ru-RU"/>
        </w:rPr>
        <w:t xml:space="preserve">выплачивать в полном размере причитающуюся работникам заработную плату в сроки, установленные ТК РФ, коллективным договором, правилами внутреннего трудового распорядка, трудовым договором; </w:t>
      </w:r>
    </w:p>
    <w:p w14:paraId="4DBE6FC6"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Symbol"/>
          <w:sz w:val="28"/>
          <w:szCs w:val="24"/>
          <w:lang w:eastAsia="ru-RU"/>
        </w:rPr>
        <w:t xml:space="preserve">3.6.8. вести коллективные переговоры, а также </w:t>
      </w:r>
      <w:r w:rsidRPr="00AA30FC">
        <w:rPr>
          <w:rFonts w:ascii="Times New Roman" w:eastAsia="Times New Roman" w:hAnsi="Times New Roman" w:cs="Times New Roman"/>
          <w:sz w:val="28"/>
          <w:szCs w:val="24"/>
          <w:lang w:eastAsia="ru-RU"/>
        </w:rPr>
        <w:t xml:space="preserve">заключать коллективный договор в порядке, установленном ТК РФ; </w:t>
      </w:r>
    </w:p>
    <w:p w14:paraId="1DD2DF11"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3.6.9. знакомить работников под роспись с принимаемыми локальными нормативными актами, непосредственно связанными с их трудовой деятельностью;</w:t>
      </w:r>
    </w:p>
    <w:p w14:paraId="3DC44460"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Symbol"/>
          <w:sz w:val="28"/>
          <w:szCs w:val="24"/>
          <w:lang w:eastAsia="ru-RU"/>
        </w:rPr>
        <w:t xml:space="preserve">3.6.10. </w:t>
      </w:r>
      <w:r w:rsidRPr="00AA30FC">
        <w:rPr>
          <w:rFonts w:ascii="Times New Roman" w:eastAsia="Times New Roman" w:hAnsi="Times New Roman" w:cs="Times New Roman"/>
          <w:sz w:val="28"/>
          <w:szCs w:val="24"/>
          <w:lang w:eastAsia="ru-RU"/>
        </w:rPr>
        <w:t xml:space="preserve">обеспечивать бытовые нужды работников, связанные с исполнением ими трудовых обязанностей; </w:t>
      </w:r>
    </w:p>
    <w:p w14:paraId="2D7FEF5E"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3.6.11. осуществлять обязательное социальное страхование работников в порядке, установленном федеральными законами;</w:t>
      </w:r>
    </w:p>
    <w:p w14:paraId="200EB07C"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3.6.12.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ТК РФ, другими федеральными законами и иными нормативными правовыми актами Российской Федерации;</w:t>
      </w:r>
    </w:p>
    <w:p w14:paraId="6E953586" w14:textId="77777777" w:rsidR="00AA30FC" w:rsidRPr="00AA30FC" w:rsidRDefault="00AA30FC" w:rsidP="00AA30FC">
      <w:pPr>
        <w:shd w:val="clear" w:color="auto" w:fill="FFFFFF"/>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 xml:space="preserve">3.6.13. </w:t>
      </w:r>
      <w:r w:rsidRPr="00AA30FC">
        <w:rPr>
          <w:rFonts w:ascii="Times New Roman" w:eastAsia="Times New Roman" w:hAnsi="Times New Roman" w:cs="Times New Roman"/>
          <w:sz w:val="28"/>
          <w:szCs w:val="28"/>
        </w:rPr>
        <w:t>в случаях, предусмотренных ТК РФ, законами и иными нормативными правовыми актами, организовывать проведение за счет собственных средств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внеочередных медицинских осмотров (обследований) работников по их просьбам в соответствии с медицинским заключением с сохранением за ними места работы (должности) и среднего заработка на время прохождения указанных медицинских осмотров (обследований);</w:t>
      </w:r>
    </w:p>
    <w:p w14:paraId="6D334386" w14:textId="77777777" w:rsidR="00AA30FC" w:rsidRPr="00AA30FC" w:rsidRDefault="00AA30FC" w:rsidP="00AA30FC">
      <w:pPr>
        <w:shd w:val="clear" w:color="auto" w:fill="FFFFFF"/>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imes New Roman"/>
          <w:sz w:val="28"/>
          <w:szCs w:val="28"/>
        </w:rPr>
        <w:lastRenderedPageBreak/>
        <w:t>3.6.14. не допускать работников к исполнению ими трудовых обязанностей без прохождения обязательных медицинских осмотров (обследований), а также в случае медицинских противопоказаний;</w:t>
      </w:r>
    </w:p>
    <w:p w14:paraId="62B2509B"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3.6.15. создавать условия для внедрения инноваций, обеспечивать формирование и реализацию инициатив работников образовательного учреждения; </w:t>
      </w:r>
    </w:p>
    <w:p w14:paraId="6DCB3DEC" w14:textId="77777777" w:rsidR="00AA30FC" w:rsidRPr="00AA30FC" w:rsidRDefault="00AA30FC" w:rsidP="00AA30FC">
      <w:pPr>
        <w:tabs>
          <w:tab w:val="num" w:pos="72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Symbol"/>
          <w:sz w:val="28"/>
          <w:szCs w:val="24"/>
          <w:lang w:eastAsia="ru-RU"/>
        </w:rPr>
        <w:t>3.6.16. создавать условия для непрерывного повышения квалификации работников;</w:t>
      </w:r>
    </w:p>
    <w:p w14:paraId="29136AFD"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3.6.17. поддерживать благоприятный морально-психологический климат в коллективе;</w:t>
      </w:r>
    </w:p>
    <w:p w14:paraId="68FC473F" w14:textId="77777777" w:rsidR="00AA30FC" w:rsidRPr="00AA30FC" w:rsidRDefault="00AA30FC" w:rsidP="00AA30FC">
      <w:pPr>
        <w:spacing w:after="0" w:line="240" w:lineRule="auto"/>
        <w:ind w:firstLine="709"/>
        <w:jc w:val="both"/>
        <w:rPr>
          <w:rFonts w:ascii="Times New Roman" w:eastAsia="Times New Roman" w:hAnsi="Times New Roman" w:cs="Tahoma"/>
          <w:i/>
          <w:sz w:val="28"/>
          <w:szCs w:val="24"/>
          <w:lang w:eastAsia="ru-RU"/>
        </w:rPr>
      </w:pPr>
      <w:r w:rsidRPr="00AA30FC">
        <w:rPr>
          <w:rFonts w:ascii="Times New Roman" w:eastAsia="Times New Roman" w:hAnsi="Times New Roman" w:cs="Tahoma"/>
          <w:sz w:val="28"/>
          <w:szCs w:val="24"/>
          <w:lang w:eastAsia="ru-RU"/>
        </w:rPr>
        <w:t xml:space="preserve">3.6.18. </w:t>
      </w:r>
      <w:r w:rsidRPr="00AA30FC">
        <w:rPr>
          <w:rFonts w:ascii="Times New Roman" w:eastAsia="Times New Roman" w:hAnsi="Times New Roman" w:cs="Times New Roman"/>
          <w:sz w:val="28"/>
          <w:szCs w:val="28"/>
        </w:rPr>
        <w:t>исполнять иные обязанности, определенные уставом образовательного учреждения, трудовым договором, коллективным договором, соглашениями, законодательством Российской Федерации.</w:t>
      </w:r>
    </w:p>
    <w:p w14:paraId="314625D6" w14:textId="77777777" w:rsidR="00AA30FC" w:rsidRPr="00AA30FC" w:rsidRDefault="00AA30FC" w:rsidP="00AA30FC">
      <w:pPr>
        <w:tabs>
          <w:tab w:val="left" w:pos="540"/>
          <w:tab w:val="num" w:pos="632"/>
          <w:tab w:val="left" w:pos="1620"/>
        </w:tabs>
        <w:spacing w:after="0" w:line="240" w:lineRule="auto"/>
        <w:ind w:firstLine="709"/>
        <w:rPr>
          <w:rFonts w:ascii="Times New Roman" w:eastAsia="Times New Roman" w:hAnsi="Times New Roman" w:cs="Tahoma"/>
          <w:b/>
          <w:sz w:val="28"/>
          <w:szCs w:val="24"/>
          <w:lang w:eastAsia="ru-RU"/>
        </w:rPr>
      </w:pPr>
    </w:p>
    <w:p w14:paraId="6B26566F" w14:textId="77777777" w:rsidR="00AA30FC" w:rsidRPr="00AA30FC" w:rsidRDefault="00AA30FC" w:rsidP="00AA30FC">
      <w:pPr>
        <w:tabs>
          <w:tab w:val="left" w:pos="540"/>
          <w:tab w:val="num" w:pos="632"/>
          <w:tab w:val="left" w:pos="1620"/>
        </w:tabs>
        <w:spacing w:after="0" w:line="240" w:lineRule="auto"/>
        <w:ind w:firstLine="709"/>
        <w:rPr>
          <w:rFonts w:ascii="Times New Roman" w:eastAsia="Times New Roman" w:hAnsi="Times New Roman" w:cs="Tahoma"/>
          <w:b/>
          <w:sz w:val="28"/>
          <w:szCs w:val="24"/>
          <w:lang w:eastAsia="ru-RU"/>
        </w:rPr>
      </w:pPr>
      <w:r w:rsidRPr="00AA30FC">
        <w:rPr>
          <w:rFonts w:ascii="Times New Roman" w:eastAsia="Times New Roman" w:hAnsi="Times New Roman" w:cs="Tahoma"/>
          <w:b/>
          <w:sz w:val="28"/>
          <w:szCs w:val="24"/>
          <w:lang w:eastAsia="ru-RU"/>
        </w:rPr>
        <w:t>3.7. Ответственность сторон трудового договора:</w:t>
      </w:r>
    </w:p>
    <w:p w14:paraId="38CEDC68" w14:textId="77777777" w:rsidR="00AA30FC" w:rsidRPr="00AA30FC" w:rsidRDefault="00AA30FC" w:rsidP="00AA30FC">
      <w:pPr>
        <w:spacing w:after="0" w:line="240" w:lineRule="auto"/>
        <w:ind w:firstLine="709"/>
        <w:jc w:val="both"/>
        <w:rPr>
          <w:rFonts w:ascii="Times New Roman" w:eastAsia="Calibri" w:hAnsi="Times New Roman" w:cs="Tahoma"/>
          <w:sz w:val="28"/>
          <w:szCs w:val="28"/>
        </w:rPr>
      </w:pPr>
      <w:r w:rsidRPr="00AA30FC">
        <w:rPr>
          <w:rFonts w:ascii="Times New Roman" w:eastAsia="Calibri" w:hAnsi="Times New Roman" w:cs="Tahoma"/>
          <w:sz w:val="28"/>
          <w:szCs w:val="28"/>
        </w:rPr>
        <w:t>3.7.1. За нарушение положений трудового законодательства и иных нормативных правовых актов, содержащих нормы трудового права, к виновным лицам применяются меры дисциплинарной, административной, уголовной и гражданско-правовой ответственности в порядке и на условиях, определенных федеральными законами.</w:t>
      </w:r>
    </w:p>
    <w:p w14:paraId="72EA53D3"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3.7.2. Материальная ответственность стороны трудового договора наступает за ущерб, причиненный ею другой стороне этого договора в результате ее виновного противоправного поведения (действий или бездействия), если иное не предусмотрено ТК РФ или иными федеральными законами.</w:t>
      </w:r>
    </w:p>
    <w:p w14:paraId="229EC1E3" w14:textId="77777777" w:rsidR="00AA30FC" w:rsidRPr="00AA30FC" w:rsidRDefault="00AA30FC" w:rsidP="00AA30FC">
      <w:pPr>
        <w:tabs>
          <w:tab w:val="left" w:pos="540"/>
          <w:tab w:val="num" w:pos="84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3.7.3. Сторона трудового договора (работодатель или работник), причинившая ущерб другой стороне, возмещает этот ущерб в соответствии с ТК РФ и иными федеральными законами (ст. 232 ТК РФ).</w:t>
      </w:r>
    </w:p>
    <w:p w14:paraId="3F80DB3C"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 При этом договорная ответственность работодателя перед работником не может быть ниже, а работника перед работодателем - выше, чем это предусмотрено ТК РФ или иными федеральными законами.</w:t>
      </w:r>
    </w:p>
    <w:p w14:paraId="4D67685C"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3.7.4. Работодатель обязан в соответствии со ст. 234 ТК РФ возместить работнику не полученный им заработок во всех случаях незаконного лишения его возможности трудиться, в том числе в случаях, когда заработок не получен в результате:</w:t>
      </w:r>
    </w:p>
    <w:p w14:paraId="131B69E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незаконного отстранения работника от работы, его увольнения или перевода на другую работу;</w:t>
      </w:r>
    </w:p>
    <w:p w14:paraId="1DBAFD5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отказа работодателя от исполнения или несвоевременного исполнения решения органа по рассмотрению трудовых споров или государственного правового инспектора труда о восстановлении работника на прежней работе;</w:t>
      </w:r>
    </w:p>
    <w:p w14:paraId="2995C973"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lastRenderedPageBreak/>
        <w:t>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14:paraId="725E0842" w14:textId="1E10AFEE"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3.7.5. При нарушении работодателем установленного срока выплаты заработной платы, оплаты отпуска, выплат при увольнении и</w:t>
      </w:r>
      <w:r w:rsidR="00D7170A">
        <w:rPr>
          <w:rFonts w:ascii="Times New Roman" w:eastAsia="Calibri" w:hAnsi="Times New Roman" w:cs="Times New Roman"/>
          <w:sz w:val="28"/>
          <w:szCs w:val="28"/>
        </w:rPr>
        <w:t xml:space="preserve">/или </w:t>
      </w:r>
      <w:r w:rsidRPr="00AA30FC">
        <w:rPr>
          <w:rFonts w:ascii="Times New Roman" w:eastAsia="Calibri" w:hAnsi="Times New Roman" w:cs="Times New Roman"/>
          <w:sz w:val="28"/>
          <w:szCs w:val="28"/>
        </w:rPr>
        <w:t xml:space="preserve">других выплат, причитающихся работнику, работодатель обязан выплатить их с уплатой процентов (денежной компенсации) в размере не ниже одной </w:t>
      </w:r>
      <w:r w:rsidR="00D7170A">
        <w:rPr>
          <w:rFonts w:ascii="Times New Roman" w:eastAsia="Calibri" w:hAnsi="Times New Roman" w:cs="Times New Roman"/>
          <w:sz w:val="28"/>
          <w:szCs w:val="28"/>
        </w:rPr>
        <w:t>сто</w:t>
      </w:r>
      <w:r w:rsidR="00293186">
        <w:rPr>
          <w:rFonts w:ascii="Times New Roman" w:eastAsia="Calibri" w:hAnsi="Times New Roman" w:cs="Times New Roman"/>
          <w:sz w:val="28"/>
          <w:szCs w:val="28"/>
        </w:rPr>
        <w:t xml:space="preserve"> </w:t>
      </w:r>
      <w:r w:rsidR="00D7170A">
        <w:rPr>
          <w:rFonts w:ascii="Times New Roman" w:eastAsia="Calibri" w:hAnsi="Times New Roman" w:cs="Times New Roman"/>
          <w:sz w:val="28"/>
          <w:szCs w:val="28"/>
        </w:rPr>
        <w:t>пятидесятой</w:t>
      </w:r>
      <w:r w:rsidRPr="00AA30FC">
        <w:rPr>
          <w:rFonts w:ascii="Times New Roman" w:eastAsia="Calibri" w:hAnsi="Times New Roman" w:cs="Times New Roman"/>
          <w:sz w:val="28"/>
          <w:szCs w:val="28"/>
        </w:rPr>
        <w:t xml:space="preserve"> действующей в это время </w:t>
      </w:r>
      <w:r w:rsidR="00D7170A">
        <w:rPr>
          <w:rFonts w:ascii="Times New Roman" w:eastAsia="Calibri" w:hAnsi="Times New Roman" w:cs="Times New Roman"/>
          <w:sz w:val="28"/>
          <w:szCs w:val="28"/>
        </w:rPr>
        <w:t xml:space="preserve">ключевой </w:t>
      </w:r>
      <w:r w:rsidRPr="00AA30FC">
        <w:rPr>
          <w:rFonts w:ascii="Times New Roman" w:eastAsia="Calibri" w:hAnsi="Times New Roman" w:cs="Times New Roman"/>
          <w:sz w:val="28"/>
          <w:szCs w:val="28"/>
        </w:rPr>
        <w:t xml:space="preserve">ставки рефинансирования Центрального банка Российской Федерации от невыплаченных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(ст. 236 ТК РФ). </w:t>
      </w:r>
    </w:p>
    <w:p w14:paraId="1C6FB0C2"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Размер выплачиваемой работнику денежной компенсации может быть повышен коллективным договором или трудовым договором. Обязанность выплаты указанной денежной компенсации возникает независимо от наличия вины работодателя.</w:t>
      </w:r>
    </w:p>
    <w:p w14:paraId="03DCC1CC"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3.7.6. Работодатель, причинивший ущерб имуществу работника, возмещает этот ущерб в полном объеме. </w:t>
      </w:r>
    </w:p>
    <w:p w14:paraId="47034EE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Заявление работника о возмещении ущерба направляется им работодателю. Работодатель обязан рассмотреть поступившее заявление и принять соответствующее решение в десятидневный срок со дня его поступления. При несогласии работника с решением работодателя или неполучении ответа в установленный срок работник имеет право обратиться в суд.</w:t>
      </w:r>
    </w:p>
    <w:p w14:paraId="64F5E82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3.7.7. Работник обязан возместить работодателю причиненный ему прямой действительный ущерб. Неполученные доходы (упущенная выгода) взысканию с работника не подлежат.</w:t>
      </w:r>
    </w:p>
    <w:p w14:paraId="48D8E967"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Материальная ответственность работника исключается в случаях возникновения ущерба вследствие непреодолимой силы, нормального хозяйственного риска, крайней необходимости или необходимой обороны либо неисполнения работодателем обязанности по обеспечению надлежащих условий для хранения имущества, вверенного работнику.</w:t>
      </w:r>
    </w:p>
    <w:p w14:paraId="447EF33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3.7.8. За причиненный ущерб работник несет материальную ответственность в пределах своего среднего месячного заработка, если иное не предусмотрено ТК РФ или иными федеральными законами.</w:t>
      </w:r>
    </w:p>
    <w:p w14:paraId="5544E31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3.7.9. Расторжение трудового договора после причинения ущерба не влечет за собой освобождения стороны этого договора от материальной ответственности, предусмотренной ТК РФ или иными федеральными законами.</w:t>
      </w:r>
    </w:p>
    <w:p w14:paraId="4EC9A57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p>
    <w:p w14:paraId="28DE2046"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b/>
          <w:sz w:val="28"/>
          <w:szCs w:val="24"/>
          <w:lang w:eastAsia="ru-RU"/>
        </w:rPr>
      </w:pPr>
      <w:r w:rsidRPr="00AA30FC">
        <w:rPr>
          <w:rFonts w:ascii="Times New Roman" w:eastAsia="Times New Roman" w:hAnsi="Times New Roman" w:cs="Tahoma"/>
          <w:b/>
          <w:sz w:val="28"/>
          <w:szCs w:val="32"/>
          <w:lang w:eastAsia="ru-RU"/>
        </w:rPr>
        <w:t>3.8.</w:t>
      </w:r>
      <w:r w:rsidRPr="00AA30FC">
        <w:rPr>
          <w:rFonts w:ascii="Times New Roman" w:eastAsia="Symbol" w:hAnsi="Times New Roman" w:cs="Symbol"/>
          <w:b/>
          <w:sz w:val="28"/>
          <w:szCs w:val="24"/>
          <w:lang w:eastAsia="ru-RU"/>
        </w:rPr>
        <w:t xml:space="preserve"> Педагогическим работникам запрещается:</w:t>
      </w:r>
    </w:p>
    <w:p w14:paraId="6C88E6EF" w14:textId="77777777" w:rsidR="00AA30FC" w:rsidRPr="00AA30FC" w:rsidRDefault="00AA30FC" w:rsidP="00AA30FC">
      <w:pPr>
        <w:tabs>
          <w:tab w:val="left" w:pos="540"/>
          <w:tab w:val="num" w:pos="632"/>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изменять по своему усмотрению расписание уроков (занятий);</w:t>
      </w:r>
    </w:p>
    <w:p w14:paraId="5B103FEE" w14:textId="77777777" w:rsidR="00AA30FC" w:rsidRPr="00AA30FC" w:rsidRDefault="00AA30FC" w:rsidP="00AA30FC">
      <w:pPr>
        <w:tabs>
          <w:tab w:val="left" w:pos="540"/>
          <w:tab w:val="num" w:pos="632"/>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отменять, удлинять или сокращать продолжительность уроков (занятий) и перерывов (перемен) между ними;</w:t>
      </w:r>
    </w:p>
    <w:p w14:paraId="197176E3" w14:textId="77777777" w:rsidR="00AA30FC" w:rsidRPr="00AA30FC" w:rsidRDefault="00AA30FC" w:rsidP="00AA30FC">
      <w:pPr>
        <w:tabs>
          <w:tab w:val="left" w:pos="540"/>
          <w:tab w:val="num" w:pos="632"/>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 xml:space="preserve">удалять обучающихся с уроков (занятий), в том числе освобождать их для выполнения поручений, не связанных с образовательным процессом. </w:t>
      </w:r>
    </w:p>
    <w:p w14:paraId="30EAABBF" w14:textId="77777777" w:rsidR="00AA30FC" w:rsidRPr="00AA30FC" w:rsidRDefault="00AA30FC" w:rsidP="00AA30FC">
      <w:pPr>
        <w:tabs>
          <w:tab w:val="left" w:pos="540"/>
          <w:tab w:val="num" w:pos="632"/>
          <w:tab w:val="left" w:pos="1620"/>
        </w:tabs>
        <w:spacing w:after="0" w:line="240" w:lineRule="auto"/>
        <w:ind w:firstLine="709"/>
        <w:jc w:val="both"/>
        <w:rPr>
          <w:rFonts w:ascii="Times New Roman" w:eastAsia="Times New Roman" w:hAnsi="Times New Roman" w:cs="Tahoma"/>
          <w:b/>
          <w:sz w:val="32"/>
          <w:szCs w:val="32"/>
          <w:lang w:eastAsia="ru-RU"/>
        </w:rPr>
      </w:pPr>
    </w:p>
    <w:p w14:paraId="35CB8A97"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b/>
          <w:sz w:val="28"/>
          <w:szCs w:val="24"/>
          <w:lang w:eastAsia="ru-RU"/>
        </w:rPr>
        <w:t>3.9. Педагогическим и другим работникам учреждения в помещениях образовательного учреждения и на территории учреждения запрещается:</w:t>
      </w:r>
    </w:p>
    <w:p w14:paraId="5C909247"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курить</w:t>
      </w:r>
      <w:r w:rsidRPr="00AA30FC">
        <w:rPr>
          <w:rFonts w:ascii="Times New Roman" w:eastAsia="Symbol" w:hAnsi="Times New Roman" w:cs="Symbol"/>
          <w:sz w:val="28"/>
          <w:szCs w:val="24"/>
          <w:vertAlign w:val="superscript"/>
          <w:lang w:eastAsia="ru-RU"/>
        </w:rPr>
        <w:footnoteReference w:id="6"/>
      </w:r>
      <w:r w:rsidRPr="00AA30FC">
        <w:rPr>
          <w:rFonts w:ascii="Times New Roman" w:eastAsia="Symbol" w:hAnsi="Times New Roman" w:cs="Symbol"/>
          <w:sz w:val="28"/>
          <w:szCs w:val="24"/>
          <w:lang w:eastAsia="ru-RU"/>
        </w:rPr>
        <w:t>, распивать спиртные напитки, а также приобретать, хранить, изготавливать (перерабатывать) употреблять и передавать другим лицам наркотические средства и психотропные вещества;</w:t>
      </w:r>
    </w:p>
    <w:p w14:paraId="31489C50" w14:textId="77777777" w:rsidR="00AA30FC" w:rsidRPr="00AA30FC" w:rsidRDefault="00AA30FC" w:rsidP="00AA30FC">
      <w:pPr>
        <w:tabs>
          <w:tab w:val="num" w:pos="720"/>
        </w:tabs>
        <w:spacing w:after="0" w:line="240" w:lineRule="auto"/>
        <w:ind w:firstLine="709"/>
        <w:jc w:val="both"/>
        <w:rPr>
          <w:rFonts w:ascii="Times New Roman" w:eastAsia="Symbol" w:hAnsi="Times New Roman" w:cs="Symbol"/>
          <w:sz w:val="28"/>
          <w:szCs w:val="24"/>
          <w:lang w:eastAsia="ru-RU"/>
        </w:rPr>
      </w:pPr>
      <w:r w:rsidRPr="00AA30FC">
        <w:rPr>
          <w:rFonts w:ascii="Times New Roman" w:eastAsia="Symbol" w:hAnsi="Times New Roman" w:cs="Symbol"/>
          <w:sz w:val="28"/>
          <w:szCs w:val="24"/>
          <w:lang w:eastAsia="ru-RU"/>
        </w:rPr>
        <w:t xml:space="preserve">хранить легковоспламеняющиеся и ядовитые вещества. </w:t>
      </w:r>
    </w:p>
    <w:p w14:paraId="49A17FD4" w14:textId="77777777" w:rsidR="00AA30FC" w:rsidRPr="00AA30FC" w:rsidRDefault="00AA30FC" w:rsidP="00AA30FC">
      <w:pPr>
        <w:tabs>
          <w:tab w:val="left" w:pos="540"/>
          <w:tab w:val="num" w:pos="632"/>
          <w:tab w:val="left" w:pos="1620"/>
        </w:tabs>
        <w:spacing w:after="0" w:line="240" w:lineRule="auto"/>
        <w:ind w:firstLine="709"/>
        <w:jc w:val="center"/>
        <w:rPr>
          <w:rFonts w:ascii="Times New Roman" w:eastAsia="Times New Roman" w:hAnsi="Times New Roman" w:cs="Tahoma"/>
          <w:b/>
          <w:sz w:val="32"/>
          <w:szCs w:val="32"/>
          <w:lang w:eastAsia="ru-RU"/>
        </w:rPr>
      </w:pPr>
    </w:p>
    <w:p w14:paraId="53B1CEE4" w14:textId="77777777" w:rsidR="00AA30FC" w:rsidRPr="00AA30FC" w:rsidRDefault="00AA30FC" w:rsidP="00AA30FC">
      <w:pPr>
        <w:tabs>
          <w:tab w:val="left" w:pos="540"/>
          <w:tab w:val="num" w:pos="632"/>
          <w:tab w:val="left" w:pos="1620"/>
        </w:tabs>
        <w:spacing w:after="0" w:line="240" w:lineRule="auto"/>
        <w:ind w:firstLine="709"/>
        <w:jc w:val="center"/>
        <w:rPr>
          <w:rFonts w:ascii="Times New Roman" w:eastAsia="Times New Roman" w:hAnsi="Times New Roman" w:cs="Tahoma"/>
          <w:b/>
          <w:sz w:val="28"/>
          <w:szCs w:val="28"/>
          <w:lang w:eastAsia="ru-RU"/>
        </w:rPr>
      </w:pPr>
      <w:r w:rsidRPr="00AA30FC">
        <w:rPr>
          <w:rFonts w:ascii="Times New Roman" w:eastAsia="Times New Roman" w:hAnsi="Times New Roman" w:cs="Tahoma"/>
          <w:b/>
          <w:sz w:val="28"/>
          <w:szCs w:val="28"/>
          <w:lang w:val="en-US" w:eastAsia="ru-RU"/>
        </w:rPr>
        <w:t>IV</w:t>
      </w:r>
      <w:r w:rsidRPr="00AA30FC">
        <w:rPr>
          <w:rFonts w:ascii="Times New Roman" w:eastAsia="Times New Roman" w:hAnsi="Times New Roman" w:cs="Tahoma"/>
          <w:b/>
          <w:sz w:val="28"/>
          <w:szCs w:val="28"/>
          <w:lang w:eastAsia="ru-RU"/>
        </w:rPr>
        <w:t>.</w:t>
      </w:r>
      <w:r w:rsidRPr="00AA30FC">
        <w:rPr>
          <w:rFonts w:ascii="Times New Roman" w:eastAsia="Times New Roman" w:hAnsi="Times New Roman" w:cs="Tahoma"/>
          <w:b/>
          <w:i/>
          <w:sz w:val="28"/>
          <w:szCs w:val="28"/>
          <w:lang w:eastAsia="ru-RU"/>
        </w:rPr>
        <w:t xml:space="preserve"> </w:t>
      </w:r>
      <w:r w:rsidRPr="00AA30FC">
        <w:rPr>
          <w:rFonts w:ascii="Times New Roman" w:eastAsia="Times New Roman" w:hAnsi="Times New Roman" w:cs="Tahoma"/>
          <w:b/>
          <w:sz w:val="28"/>
          <w:szCs w:val="28"/>
          <w:lang w:eastAsia="ru-RU"/>
        </w:rPr>
        <w:t>Рабочее время</w:t>
      </w:r>
      <w:r w:rsidRPr="00AA30FC">
        <w:rPr>
          <w:rFonts w:ascii="Times New Roman" w:eastAsia="Times New Roman" w:hAnsi="Times New Roman" w:cs="Tahoma"/>
          <w:b/>
          <w:i/>
          <w:sz w:val="28"/>
          <w:szCs w:val="28"/>
          <w:lang w:eastAsia="ru-RU"/>
        </w:rPr>
        <w:t xml:space="preserve"> </w:t>
      </w:r>
      <w:r w:rsidRPr="00AA30FC">
        <w:rPr>
          <w:rFonts w:ascii="Times New Roman" w:eastAsia="Times New Roman" w:hAnsi="Times New Roman" w:cs="Tahoma"/>
          <w:b/>
          <w:sz w:val="28"/>
          <w:szCs w:val="28"/>
          <w:lang w:eastAsia="ru-RU"/>
        </w:rPr>
        <w:t>и время отдыха</w:t>
      </w:r>
    </w:p>
    <w:p w14:paraId="675AE9BA"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p>
    <w:p w14:paraId="25C569CD"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b/>
          <w:sz w:val="28"/>
          <w:szCs w:val="24"/>
          <w:lang w:eastAsia="ru-RU"/>
        </w:rPr>
      </w:pPr>
      <w:r w:rsidRPr="00AA30FC">
        <w:rPr>
          <w:rFonts w:ascii="Times New Roman" w:eastAsia="Times New Roman" w:hAnsi="Times New Roman" w:cs="Tahoma"/>
          <w:b/>
          <w:sz w:val="28"/>
          <w:szCs w:val="24"/>
          <w:lang w:eastAsia="ru-RU"/>
        </w:rPr>
        <w:t>4.1. Режим рабочего времени:</w:t>
      </w:r>
    </w:p>
    <w:p w14:paraId="33243274" w14:textId="77777777" w:rsidR="00823E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4.1.1. В учреждении </w:t>
      </w:r>
      <w:proofErr w:type="gramStart"/>
      <w:r w:rsidRPr="00AA30FC">
        <w:rPr>
          <w:rFonts w:ascii="Times New Roman" w:eastAsia="Times New Roman" w:hAnsi="Times New Roman" w:cs="Tahoma"/>
          <w:sz w:val="28"/>
          <w:szCs w:val="24"/>
          <w:lang w:eastAsia="ru-RU"/>
        </w:rPr>
        <w:t>устанавливается  рабочая</w:t>
      </w:r>
      <w:proofErr w:type="gramEnd"/>
      <w:r w:rsidRPr="00AA30FC">
        <w:rPr>
          <w:rFonts w:ascii="Times New Roman" w:eastAsia="Times New Roman" w:hAnsi="Times New Roman" w:cs="Tahoma"/>
          <w:sz w:val="28"/>
          <w:szCs w:val="24"/>
          <w:lang w:eastAsia="ru-RU"/>
        </w:rPr>
        <w:t xml:space="preserve"> (пятидневная или шестидневная) неделя с  (одним, </w:t>
      </w:r>
    </w:p>
    <w:p w14:paraId="2178A029" w14:textId="7D90B2B1"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двумя) выходным (и) днем (днями) </w:t>
      </w:r>
      <w:r w:rsidR="00F44AC8">
        <w:rPr>
          <w:rFonts w:ascii="Times New Roman" w:eastAsia="Times New Roman" w:hAnsi="Times New Roman" w:cs="Tahoma"/>
          <w:sz w:val="28"/>
          <w:szCs w:val="24"/>
          <w:lang w:eastAsia="ru-RU"/>
        </w:rPr>
        <w:t>в зависимости от того в каких классах работает работник</w:t>
      </w:r>
      <w:r w:rsidRPr="00AA30FC">
        <w:rPr>
          <w:rFonts w:ascii="Times New Roman" w:eastAsia="Times New Roman" w:hAnsi="Times New Roman" w:cs="Tahoma"/>
          <w:sz w:val="28"/>
          <w:szCs w:val="24"/>
          <w:lang w:eastAsia="ru-RU"/>
        </w:rPr>
        <w:t>.</w:t>
      </w:r>
    </w:p>
    <w:p w14:paraId="2BA511B3" w14:textId="77777777" w:rsidR="00AA30FC" w:rsidRPr="00AA30FC" w:rsidRDefault="00AA30FC" w:rsidP="00AA30FC">
      <w:pPr>
        <w:shd w:val="clear" w:color="auto" w:fill="FFFFFF"/>
        <w:tabs>
          <w:tab w:val="left" w:pos="3190"/>
          <w:tab w:val="left" w:pos="4680"/>
          <w:tab w:val="left" w:leader="underscore" w:pos="6192"/>
        </w:tabs>
        <w:spacing w:after="0" w:line="240" w:lineRule="auto"/>
        <w:ind w:firstLine="709"/>
        <w:jc w:val="both"/>
        <w:rPr>
          <w:rFonts w:ascii="Calibri" w:eastAsia="Calibri" w:hAnsi="Calibri" w:cs="Times New Roman"/>
          <w:b/>
          <w:spacing w:val="-1"/>
          <w:sz w:val="28"/>
          <w:szCs w:val="28"/>
        </w:rPr>
      </w:pPr>
      <w:r w:rsidRPr="00AA30FC">
        <w:rPr>
          <w:rFonts w:ascii="Times New Roman" w:eastAsia="Times New Roman" w:hAnsi="Times New Roman" w:cs="Tahoma"/>
          <w:sz w:val="28"/>
          <w:szCs w:val="24"/>
          <w:lang w:eastAsia="ru-RU"/>
        </w:rPr>
        <w:t xml:space="preserve">4.1.2. </w:t>
      </w:r>
      <w:r w:rsidRPr="00AA30FC">
        <w:rPr>
          <w:rFonts w:ascii="Times New Roman" w:eastAsia="Calibri" w:hAnsi="Times New Roman" w:cs="Times New Roman"/>
          <w:sz w:val="28"/>
          <w:szCs w:val="28"/>
        </w:rPr>
        <w:t xml:space="preserve">Особенности режима рабочего времени </w:t>
      </w:r>
      <w:r w:rsidRPr="00AA30FC">
        <w:rPr>
          <w:rFonts w:ascii="Times New Roman" w:eastAsia="Calibri" w:hAnsi="Times New Roman" w:cs="Times New Roman"/>
          <w:spacing w:val="-2"/>
          <w:sz w:val="28"/>
          <w:szCs w:val="28"/>
        </w:rPr>
        <w:t xml:space="preserve">и времени отдыха </w:t>
      </w:r>
      <w:r w:rsidRPr="00AA30FC">
        <w:rPr>
          <w:rFonts w:ascii="Times New Roman" w:eastAsia="Calibri" w:hAnsi="Times New Roman" w:cs="Times New Roman"/>
          <w:spacing w:val="-1"/>
          <w:sz w:val="28"/>
          <w:szCs w:val="28"/>
        </w:rPr>
        <w:t>педагогических и других работников образовательных учреждений устанавливаются в соответствии с трудовым законодательством нормативными правовыми актами Российской Федерации.</w:t>
      </w:r>
    </w:p>
    <w:p w14:paraId="76A4BA78"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Режим рабочего времени и времени отдыха педагогических и других работников образовательного учреждения, включающий предоставление выходных дней, определяется с учетом режима деятельности образовательного учреждения и устанавливается правилами внутреннего трудового распорядка, расписаниями занятий, графиками работы, коллективным договором учреждения</w:t>
      </w:r>
      <w:r w:rsidRPr="00AA30FC">
        <w:rPr>
          <w:rFonts w:ascii="Times New Roman" w:eastAsia="Calibri" w:hAnsi="Times New Roman" w:cs="Times New Roman"/>
          <w:sz w:val="28"/>
          <w:szCs w:val="28"/>
          <w:vertAlign w:val="superscript"/>
        </w:rPr>
        <w:footnoteReference w:id="7"/>
      </w:r>
      <w:r w:rsidRPr="00AA30FC">
        <w:rPr>
          <w:rFonts w:ascii="Times New Roman" w:eastAsia="Calibri" w:hAnsi="Times New Roman" w:cs="Times New Roman"/>
          <w:sz w:val="28"/>
          <w:szCs w:val="28"/>
        </w:rPr>
        <w:t>.</w:t>
      </w:r>
    </w:p>
    <w:p w14:paraId="28928182"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4.1.3. Для педагогических работников устанавливается сокращенная продолжительность рабочего времени - не более 36 часов в неделю.</w:t>
      </w:r>
    </w:p>
    <w:p w14:paraId="177F3212"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Calibri" w:hAnsi="Times New Roman" w:cs="Times New Roman"/>
          <w:sz w:val="28"/>
          <w:szCs w:val="28"/>
        </w:rPr>
        <w:t xml:space="preserve">В зависимости от должности и (или) специальности педагогическим работникам с учетом особенностей их труда продолжительность рабочего времени (нормы часов педагогической работы за ставку заработной платы) </w:t>
      </w:r>
      <w:r w:rsidRPr="00AA30FC">
        <w:rPr>
          <w:rFonts w:ascii="Times New Roman" w:eastAsia="Calibri" w:hAnsi="Times New Roman" w:cs="Times New Roman"/>
          <w:sz w:val="28"/>
          <w:szCs w:val="28"/>
        </w:rPr>
        <w:lastRenderedPageBreak/>
        <w:t>определяется нормативными правовыми актами Российской Федерации (</w:t>
      </w:r>
      <w:r w:rsidRPr="00AA30FC">
        <w:rPr>
          <w:rFonts w:ascii="Times New Roman" w:eastAsia="Times New Roman" w:hAnsi="Times New Roman" w:cs="Tahoma"/>
          <w:sz w:val="28"/>
          <w:szCs w:val="24"/>
          <w:lang w:eastAsia="ru-RU"/>
        </w:rPr>
        <w:t>ст. 333 ТК РФ)</w:t>
      </w:r>
      <w:r w:rsidRPr="00AA30FC">
        <w:rPr>
          <w:rFonts w:ascii="Times New Roman" w:eastAsia="Times New Roman" w:hAnsi="Times New Roman" w:cs="Tahoma"/>
          <w:sz w:val="28"/>
          <w:szCs w:val="24"/>
          <w:vertAlign w:val="superscript"/>
          <w:lang w:eastAsia="ru-RU"/>
        </w:rPr>
        <w:footnoteReference w:id="8"/>
      </w:r>
      <w:r w:rsidRPr="00AA30FC">
        <w:rPr>
          <w:rFonts w:ascii="Times New Roman" w:eastAsia="Times New Roman" w:hAnsi="Times New Roman" w:cs="Tahoma"/>
          <w:sz w:val="28"/>
          <w:szCs w:val="24"/>
          <w:lang w:eastAsia="ru-RU"/>
        </w:rPr>
        <w:t xml:space="preserve">. </w:t>
      </w:r>
    </w:p>
    <w:p w14:paraId="05B087DA" w14:textId="77777777" w:rsidR="00AA30FC" w:rsidRPr="00AA30FC" w:rsidRDefault="00AA30FC" w:rsidP="00AA30FC">
      <w:pPr>
        <w:suppressAutoHyphens/>
        <w:overflowPunct w:val="0"/>
        <w:autoSpaceDE w:val="0"/>
        <w:spacing w:after="0" w:line="240" w:lineRule="auto"/>
        <w:ind w:firstLine="709"/>
        <w:jc w:val="both"/>
        <w:textAlignment w:val="baseline"/>
        <w:rPr>
          <w:rFonts w:ascii="Times New Roman" w:eastAsia="Arial" w:hAnsi="Times New Roman" w:cs="Times New Roman"/>
          <w:sz w:val="28"/>
          <w:szCs w:val="28"/>
          <w:lang w:eastAsia="ar-SA"/>
        </w:rPr>
      </w:pPr>
      <w:r w:rsidRPr="00AA30FC">
        <w:rPr>
          <w:rFonts w:ascii="Times New Roman" w:eastAsia="Arial" w:hAnsi="Times New Roman" w:cs="Times New Roman"/>
          <w:sz w:val="28"/>
          <w:szCs w:val="28"/>
          <w:lang w:eastAsia="ar-SA"/>
        </w:rPr>
        <w:t xml:space="preserve">4.1.4. Выполнение педагогической работы учителями, преподавателями, тренерами-преподавателями, педагогами дополнительного образования характеризуется наличием установленных норм времени только для выполнения педагогической работы, связанной с преподавательской работой. Выполнение преподавательской работы регулируется расписанием учебных занятий, составляемым с учетом </w:t>
      </w:r>
      <w:proofErr w:type="gramStart"/>
      <w:r w:rsidRPr="00AA30FC">
        <w:rPr>
          <w:rFonts w:ascii="Times New Roman" w:eastAsia="Arial" w:hAnsi="Times New Roman" w:cs="Times New Roman"/>
          <w:sz w:val="28"/>
          <w:szCs w:val="28"/>
          <w:lang w:eastAsia="ar-SA"/>
        </w:rPr>
        <w:t>педагогической  целесообразности</w:t>
      </w:r>
      <w:proofErr w:type="gramEnd"/>
      <w:r w:rsidRPr="00AA30FC">
        <w:rPr>
          <w:rFonts w:ascii="Times New Roman" w:eastAsia="Arial" w:hAnsi="Times New Roman" w:cs="Times New Roman"/>
          <w:sz w:val="28"/>
          <w:szCs w:val="28"/>
          <w:lang w:eastAsia="ar-SA"/>
        </w:rPr>
        <w:t>, соблюдения санитарно-гигиенических норм и рационального использования времени учителя, которое утверждается руководителем образовательного учреждения с учетом мнения выборного органа первичной профсоюзной организации.</w:t>
      </w:r>
    </w:p>
    <w:p w14:paraId="60586938" w14:textId="77777777" w:rsidR="00AA30FC" w:rsidRPr="00AA30FC" w:rsidRDefault="00AA30FC" w:rsidP="00AA30FC">
      <w:pPr>
        <w:suppressAutoHyphens/>
        <w:overflowPunct w:val="0"/>
        <w:autoSpaceDE w:val="0"/>
        <w:spacing w:after="0" w:line="240" w:lineRule="auto"/>
        <w:ind w:firstLine="709"/>
        <w:jc w:val="both"/>
        <w:textAlignment w:val="baseline"/>
        <w:rPr>
          <w:rFonts w:ascii="Times New Roman" w:eastAsia="Arial" w:hAnsi="Times New Roman" w:cs="Times New Roman"/>
          <w:sz w:val="28"/>
          <w:szCs w:val="28"/>
          <w:lang w:eastAsia="ar-SA"/>
        </w:rPr>
      </w:pPr>
      <w:r w:rsidRPr="00AA30FC">
        <w:rPr>
          <w:rFonts w:ascii="Times New Roman" w:eastAsia="Arial" w:hAnsi="Times New Roman" w:cs="Times New Roman"/>
          <w:sz w:val="28"/>
          <w:szCs w:val="28"/>
          <w:lang w:eastAsia="ar-SA"/>
        </w:rPr>
        <w:t>Выполнение другой части педагогической работы указанными педагогическими работниками, ведущими преподавательскую работу, осуществляется в течение времени, которое не конкретизировано по количеству часов.</w:t>
      </w:r>
    </w:p>
    <w:p w14:paraId="3AC97DEF" w14:textId="77777777" w:rsidR="00AA30FC" w:rsidRPr="00AA30FC" w:rsidRDefault="00AA30FC" w:rsidP="00AA30FC">
      <w:pPr>
        <w:suppressAutoHyphens/>
        <w:overflowPunct w:val="0"/>
        <w:autoSpaceDE w:val="0"/>
        <w:spacing w:after="0" w:line="240" w:lineRule="auto"/>
        <w:ind w:firstLine="709"/>
        <w:jc w:val="both"/>
        <w:textAlignment w:val="baseline"/>
        <w:rPr>
          <w:rFonts w:ascii="Times New Roman" w:eastAsia="Arial" w:hAnsi="Times New Roman" w:cs="Times New Roman"/>
          <w:sz w:val="28"/>
          <w:szCs w:val="28"/>
          <w:lang w:eastAsia="ar-SA"/>
        </w:rPr>
      </w:pPr>
      <w:r w:rsidRPr="00AA30FC">
        <w:rPr>
          <w:rFonts w:ascii="Times New Roman" w:eastAsia="Arial" w:hAnsi="Times New Roman" w:cs="Times New Roman"/>
          <w:sz w:val="28"/>
          <w:szCs w:val="28"/>
          <w:lang w:eastAsia="ar-SA"/>
        </w:rPr>
        <w:t>4.1.5. Нормируемая часть рабочего времени работников, ведущих преподавательскую работу, определяется в астрономических часах и включает проводимые уроки (учебные занятия) (далее - учебные занятия) независимо от их продолжительности и короткие перерывы (перемены) между каждым учебным занятием, установленные для обучающихся, в том числе «динамический час» для обучающихся I класса. При этом количеству часов установленной учебной нагрузки соответствует количество проводимых указанными работниками учебных занятий продолжительностью, не превышающей 45 минут</w:t>
      </w:r>
      <w:r w:rsidRPr="00AA30FC">
        <w:rPr>
          <w:rFonts w:ascii="Times New Roman" w:eastAsia="Arial" w:hAnsi="Times New Roman" w:cs="Times New Roman"/>
          <w:sz w:val="28"/>
          <w:szCs w:val="28"/>
          <w:vertAlign w:val="superscript"/>
          <w:lang w:eastAsia="ar-SA"/>
        </w:rPr>
        <w:footnoteReference w:id="9"/>
      </w:r>
      <w:r w:rsidRPr="00AA30FC">
        <w:rPr>
          <w:rFonts w:ascii="Times New Roman" w:eastAsia="Arial" w:hAnsi="Times New Roman" w:cs="Times New Roman"/>
          <w:sz w:val="28"/>
          <w:szCs w:val="28"/>
          <w:lang w:eastAsia="ar-SA"/>
        </w:rPr>
        <w:t>.</w:t>
      </w:r>
    </w:p>
    <w:p w14:paraId="5EF10593"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4.1.6. Другая часть работы педагогических работников, требующая затрат рабочего времени, которое не конкретизировано по количеству часов, вытекает из их должностных обязанностей и включает:</w:t>
      </w:r>
    </w:p>
    <w:p w14:paraId="5F6FCAB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выполнение обязанностей, связанных с участием в работе педагогических, методических советов, с работой по проведению родительских собраний, консультаций, оздоровительных, воспитательных и других мероприятий, предусмотренных образовательной программой</w:t>
      </w:r>
      <w:r w:rsidRPr="00AA30FC">
        <w:rPr>
          <w:rFonts w:ascii="Times New Roman" w:eastAsia="Calibri" w:hAnsi="Times New Roman" w:cs="Times New Roman"/>
          <w:sz w:val="28"/>
          <w:szCs w:val="28"/>
          <w:vertAlign w:val="superscript"/>
        </w:rPr>
        <w:footnoteReference w:id="10"/>
      </w:r>
      <w:r w:rsidRPr="00AA30FC">
        <w:rPr>
          <w:rFonts w:ascii="Times New Roman" w:eastAsia="Calibri" w:hAnsi="Times New Roman" w:cs="Times New Roman"/>
          <w:sz w:val="28"/>
          <w:szCs w:val="28"/>
        </w:rPr>
        <w:t>;</w:t>
      </w:r>
    </w:p>
    <w:p w14:paraId="5EC1BBE7"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lastRenderedPageBreak/>
        <w:t>организацию и проведение методической, диагностической и консультативной помощи родителям (законным представителям);</w:t>
      </w:r>
    </w:p>
    <w:p w14:paraId="495287C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время, затрачиваемое непосредственно на подготовку к работе по обучению и воспитанию обучающихся, воспитанников, изучению их индивидуальных способностей, интересов и склонностей, а также их семейных обстоятельств и жилищно-бытовых условий;</w:t>
      </w:r>
    </w:p>
    <w:p w14:paraId="7E30991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выполнение дополнительно возложенных на педагогических работников обязанностей, непосредственно связанных с образовательным процессом, с соответствующей дополнительной оплатой труда (классное руководство, проверка письменных работ, заведование учебными кабинетами и др.);</w:t>
      </w:r>
    </w:p>
    <w:p w14:paraId="296EDEF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периодические кратковременные дежурства в образовательном учреждении в период образовательного процесса, которые при необходимости могут организовываться в целях подготовки к проведению занятий, наблюдения за выполнением режима дня обучающимися, воспитанниками, обеспечения порядка и дисциплины в течение учебного времени, в том числе во время перерывов между занятиями, устанавливаемых для отдыха обучающихся, воспитанников различной степени активности, приема ими пищи. </w:t>
      </w:r>
    </w:p>
    <w:p w14:paraId="1D6CF6F6"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A30FC">
        <w:rPr>
          <w:rFonts w:ascii="Times New Roman" w:eastAsia="Calibri" w:hAnsi="Times New Roman" w:cs="Times New Roman"/>
          <w:sz w:val="28"/>
          <w:szCs w:val="28"/>
          <w:lang w:eastAsia="ru-RU"/>
        </w:rPr>
        <w:t xml:space="preserve">При составлении графика дежурств педагогических работников в учреждении в период проведения учебных занятий, до их начала и после окончания учебных занятий учитываются сменность работы учреждения, режим рабочего времени каждого педагогического работника в соответствии с расписанием учебных занятий, общим планом мероприятий, другие особенности работы с тем, чтобы не допускать случаев длительного дежурства педагогических работников, дежурства в дни, когда учебная нагрузка отсутствует или незначительна. </w:t>
      </w:r>
    </w:p>
    <w:p w14:paraId="784B028C"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AA30FC">
        <w:rPr>
          <w:rFonts w:ascii="Times New Roman" w:eastAsia="Calibri" w:hAnsi="Times New Roman" w:cs="Times New Roman"/>
          <w:sz w:val="28"/>
          <w:szCs w:val="28"/>
          <w:lang w:eastAsia="ru-RU"/>
        </w:rPr>
        <w:t>В дни работы к дежурству по образовательному учреждению педагогические работники привлекаются не ранее чем за 20 минут до начала учебных занятий и не позднее 20 минут после окончания их последнего учебного занятия.</w:t>
      </w:r>
    </w:p>
    <w:p w14:paraId="70ADA420"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ab/>
        <w:t xml:space="preserve">4.1.7. </w:t>
      </w:r>
      <w:r w:rsidRPr="00AA30FC">
        <w:rPr>
          <w:rFonts w:ascii="Times New Roman" w:eastAsia="Calibri" w:hAnsi="Times New Roman" w:cs="Times New Roman"/>
          <w:sz w:val="28"/>
          <w:szCs w:val="28"/>
        </w:rPr>
        <w:t>Дни недели (периоды времени, в течение которых образовательное учреждение осуществляет свою деятельность), свободные для педагогических работников (учителя, преподаватели, тренеры-преподаватели, педагоги дополнительного образования) от проведения учебных занятий по расписанию, от выполнения иных обязанностей, регулируемых графиками и планами работы, указанные работники могут использовать для повышения квалификации, самообразования, подготовки к занятиям и т.п., в том числе вне образовательного учреждения.</w:t>
      </w:r>
    </w:p>
    <w:p w14:paraId="507E55C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lastRenderedPageBreak/>
        <w:t xml:space="preserve">4.1.8. Периоды осенних, зимних, весенних и летних каникул, установленных для обучающихся </w:t>
      </w:r>
      <w:proofErr w:type="gramStart"/>
      <w:r w:rsidRPr="00AA30FC">
        <w:rPr>
          <w:rFonts w:ascii="Times New Roman" w:eastAsia="Calibri" w:hAnsi="Times New Roman" w:cs="Times New Roman"/>
          <w:sz w:val="28"/>
          <w:szCs w:val="28"/>
        </w:rPr>
        <w:t>учреждения,  а</w:t>
      </w:r>
      <w:proofErr w:type="gramEnd"/>
      <w:r w:rsidRPr="00AA30FC">
        <w:rPr>
          <w:rFonts w:ascii="Times New Roman" w:eastAsia="Calibri" w:hAnsi="Times New Roman" w:cs="Times New Roman"/>
          <w:sz w:val="28"/>
          <w:szCs w:val="28"/>
        </w:rPr>
        <w:t xml:space="preserve"> также периоды отмены учебных занятий для обучающихся по санитарно-эпидемиологическим, климатическим и другим основаниям и не совпадающие с ежегодными оплачиваемыми основными и дополнительными отпусками педагогических и других работников учреждения, являются для них рабочим временем.</w:t>
      </w:r>
    </w:p>
    <w:p w14:paraId="19ADEB1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 эти периоды педагогические работники привлекаются к учебно-воспитательной, методической, организационной работе в</w:t>
      </w:r>
      <w:r w:rsidRPr="00AA30FC">
        <w:rPr>
          <w:rFonts w:ascii="Times New Roman" w:eastAsia="Calibri" w:hAnsi="Times New Roman" w:cs="Times New Roman"/>
          <w:b/>
          <w:i/>
          <w:sz w:val="28"/>
          <w:szCs w:val="28"/>
        </w:rPr>
        <w:t xml:space="preserve"> </w:t>
      </w:r>
      <w:r w:rsidRPr="00AA30FC">
        <w:rPr>
          <w:rFonts w:ascii="Times New Roman" w:eastAsia="Calibri" w:hAnsi="Times New Roman" w:cs="Times New Roman"/>
          <w:sz w:val="28"/>
          <w:szCs w:val="28"/>
        </w:rPr>
        <w:t>порядке, устанавливаемом локальным нормативным актом образовательного учреждения, принимаемым с учетом мнения выборного органа первичной профсоюзной организации.</w:t>
      </w:r>
    </w:p>
    <w:p w14:paraId="4020C0D9" w14:textId="2740EE16"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4.1.9. Режим работы руководителя образовательного учреждения, его заместителей, других руководящих работников определяется в соответствии с трудовым законодательством с учетом необходимости обеспечения руководства деятельностью образовательного учреждения и устанавливается в следующем порядке:</w:t>
      </w:r>
      <w:r w:rsidR="00823EFC">
        <w:rPr>
          <w:rFonts w:ascii="Times New Roman" w:eastAsia="Times New Roman" w:hAnsi="Times New Roman" w:cs="Tahoma"/>
          <w:sz w:val="28"/>
          <w:szCs w:val="24"/>
          <w:lang w:eastAsia="ru-RU"/>
        </w:rPr>
        <w:t xml:space="preserve"> с 8.00 до 17.00</w:t>
      </w:r>
      <w:r w:rsidRPr="00AA30FC">
        <w:rPr>
          <w:rFonts w:ascii="Times New Roman" w:eastAsia="Times New Roman" w:hAnsi="Times New Roman" w:cs="Tahoma"/>
          <w:sz w:val="28"/>
          <w:szCs w:val="24"/>
          <w:lang w:eastAsia="ru-RU"/>
        </w:rPr>
        <w:t>.</w:t>
      </w:r>
    </w:p>
    <w:p w14:paraId="43932976"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4.1.10.  Продолжительность рабочего дня или смены, непосредственно предшествующих нерабочему праздничному дню, уменьшается на один час</w:t>
      </w:r>
      <w:r w:rsidRPr="00AA30FC">
        <w:rPr>
          <w:rFonts w:ascii="Times New Roman" w:eastAsia="Times New Roman" w:hAnsi="Times New Roman" w:cs="Tahoma"/>
          <w:sz w:val="28"/>
          <w:szCs w:val="24"/>
          <w:vertAlign w:val="superscript"/>
          <w:lang w:eastAsia="ru-RU"/>
        </w:rPr>
        <w:footnoteReference w:id="11"/>
      </w:r>
      <w:r w:rsidRPr="00AA30FC">
        <w:rPr>
          <w:rFonts w:ascii="Times New Roman" w:eastAsia="Times New Roman" w:hAnsi="Times New Roman" w:cs="Tahoma"/>
          <w:sz w:val="28"/>
          <w:szCs w:val="24"/>
          <w:lang w:eastAsia="ru-RU"/>
        </w:rPr>
        <w:t xml:space="preserve">. </w:t>
      </w:r>
    </w:p>
    <w:p w14:paraId="7FAA6B8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  </w:t>
      </w:r>
      <w:r w:rsidRPr="00AA30FC">
        <w:rPr>
          <w:rFonts w:ascii="Times New Roman" w:eastAsia="Times New Roman" w:hAnsi="Times New Roman" w:cs="Tahoma"/>
          <w:sz w:val="28"/>
          <w:szCs w:val="24"/>
          <w:lang w:eastAsia="ru-RU"/>
        </w:rPr>
        <w:t>4.1.11. В соответствии со ст. 101 ТК РФ работникам по пе</w:t>
      </w:r>
      <w:r w:rsidRPr="00AA30FC">
        <w:rPr>
          <w:rFonts w:ascii="Times New Roman" w:eastAsia="Calibri" w:hAnsi="Times New Roman" w:cs="Times New Roman"/>
          <w:sz w:val="28"/>
          <w:szCs w:val="28"/>
        </w:rPr>
        <w:t xml:space="preserve">речню должностей работников с ненормированным рабочим днем </w:t>
      </w:r>
      <w:r w:rsidRPr="00AA30FC">
        <w:rPr>
          <w:rFonts w:ascii="Times New Roman" w:eastAsia="Times New Roman" w:hAnsi="Times New Roman" w:cs="Tahoma"/>
          <w:sz w:val="28"/>
          <w:szCs w:val="24"/>
          <w:lang w:eastAsia="ru-RU"/>
        </w:rPr>
        <w:t xml:space="preserve">может быть установлен </w:t>
      </w:r>
      <w:r w:rsidRPr="00AA30FC">
        <w:rPr>
          <w:rFonts w:ascii="Times New Roman" w:eastAsia="Calibri" w:hAnsi="Times New Roman" w:cs="Times New Roman"/>
          <w:sz w:val="28"/>
          <w:szCs w:val="28"/>
        </w:rPr>
        <w:t xml:space="preserve">особый режим работы, в соответствии с которым они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 </w:t>
      </w:r>
    </w:p>
    <w:p w14:paraId="4AB4523C"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 xml:space="preserve">4.1.12. Привлечение работника к сверхурочной работе (работе, выполняемой работником по инициативе работодателя) за пределами установленной для работника продолжительности рабочего времени (смены) допускается в случаях, предусмотренных ст. 99 ТК РФ. </w:t>
      </w:r>
    </w:p>
    <w:p w14:paraId="02C3922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Не допускается привлекать к сверхурочной работе беременных женщин, работников до 18 лет и других категорий работников в соответствии с ТК РФ и иными федеральными законами.</w:t>
      </w:r>
    </w:p>
    <w:p w14:paraId="23C9B6A9"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Работодатель ведет точный учет продолжительности сверхурочной работы каждого работника, которая не должна превышать для каждого работника 4 часов в течение двух дней подряд и 120 часов в год.</w:t>
      </w:r>
    </w:p>
    <w:p w14:paraId="0C712D7E"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 xml:space="preserve">4.1.13. Сверхурочная работа оплачивается за первые два часа работы не менее чем в полуторном размере, за последующие часы - не менее чем в двойном размере. </w:t>
      </w:r>
    </w:p>
    <w:p w14:paraId="6CEAF8D0"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Calibri" w:hAnsi="Times New Roman" w:cs="Times New Roman"/>
          <w:sz w:val="28"/>
          <w:szCs w:val="28"/>
        </w:rPr>
        <w:lastRenderedPageBreak/>
        <w:t xml:space="preserve">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 </w:t>
      </w:r>
      <w:r w:rsidRPr="00AA30FC">
        <w:rPr>
          <w:rFonts w:ascii="Times New Roman" w:eastAsia="Times New Roman" w:hAnsi="Times New Roman" w:cs="Tahoma"/>
          <w:sz w:val="28"/>
          <w:szCs w:val="24"/>
          <w:lang w:eastAsia="ru-RU"/>
        </w:rPr>
        <w:t>(ст. 152 ТК РФ).</w:t>
      </w:r>
    </w:p>
    <w:p w14:paraId="0D582CB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4.1.14. Режим работы работников, работающих по сменам, определяется графиками сменности, составляемыми работодателем с учетом мнения выборного органа первичной профсоюзной организации (ст. 103 ТК РФ).</w:t>
      </w:r>
    </w:p>
    <w:p w14:paraId="0AB72FC9" w14:textId="4952A549"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Устанавливается режим работы по сменам для следующих категорий работников: </w:t>
      </w:r>
      <w:r w:rsidR="003868DC">
        <w:rPr>
          <w:rFonts w:ascii="Times New Roman" w:eastAsia="Times New Roman" w:hAnsi="Times New Roman" w:cs="Tahoma"/>
          <w:sz w:val="28"/>
          <w:szCs w:val="24"/>
          <w:lang w:eastAsia="ru-RU"/>
        </w:rPr>
        <w:t>уборщики</w:t>
      </w:r>
      <w:r w:rsidRPr="00AA30FC">
        <w:rPr>
          <w:rFonts w:ascii="Times New Roman" w:eastAsia="Times New Roman" w:hAnsi="Times New Roman" w:cs="Tahoma"/>
          <w:sz w:val="28"/>
          <w:szCs w:val="24"/>
          <w:lang w:eastAsia="ru-RU"/>
        </w:rPr>
        <w:t>.</w:t>
      </w:r>
    </w:p>
    <w:p w14:paraId="30B0EF50"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График сменности доводится до сведения работников под роспись не позднее, чем за один месяц до введения его в действие</w:t>
      </w:r>
      <w:r w:rsidRPr="00AA30FC">
        <w:rPr>
          <w:rFonts w:ascii="Times New Roman" w:eastAsia="Times New Roman" w:hAnsi="Times New Roman" w:cs="Tahoma"/>
          <w:sz w:val="28"/>
          <w:szCs w:val="24"/>
          <w:vertAlign w:val="superscript"/>
          <w:lang w:eastAsia="ru-RU"/>
        </w:rPr>
        <w:footnoteReference w:id="12"/>
      </w:r>
      <w:r w:rsidRPr="00AA30FC">
        <w:rPr>
          <w:rFonts w:ascii="Times New Roman" w:eastAsia="Times New Roman" w:hAnsi="Times New Roman" w:cs="Tahoma"/>
          <w:sz w:val="28"/>
          <w:szCs w:val="24"/>
          <w:lang w:eastAsia="ru-RU"/>
        </w:rPr>
        <w:t>.</w:t>
      </w:r>
    </w:p>
    <w:p w14:paraId="0ED999DF"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 xml:space="preserve">4.1.15. С учетом условий </w:t>
      </w:r>
      <w:r w:rsidRPr="00AA30FC">
        <w:rPr>
          <w:rFonts w:ascii="Times New Roman" w:eastAsia="Calibri" w:hAnsi="Times New Roman" w:cs="Times New Roman"/>
          <w:sz w:val="28"/>
          <w:szCs w:val="28"/>
        </w:rPr>
        <w:t>работы в учреждении в целом или при выполнении отдельных видов работ, когда не может быть соблюдена установленная для определенной категории работников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одного года</w:t>
      </w:r>
      <w:r w:rsidRPr="00AA30FC">
        <w:rPr>
          <w:rFonts w:ascii="Times New Roman" w:eastAsia="Calibri" w:hAnsi="Times New Roman" w:cs="Times New Roman"/>
          <w:sz w:val="28"/>
          <w:szCs w:val="28"/>
          <w:vertAlign w:val="superscript"/>
        </w:rPr>
        <w:footnoteReference w:id="13"/>
      </w:r>
      <w:r w:rsidRPr="00AA30FC">
        <w:rPr>
          <w:rFonts w:ascii="Times New Roman" w:eastAsia="Calibri" w:hAnsi="Times New Roman" w:cs="Times New Roman"/>
          <w:sz w:val="28"/>
          <w:szCs w:val="28"/>
        </w:rPr>
        <w:t>.</w:t>
      </w:r>
    </w:p>
    <w:p w14:paraId="4CF0B044" w14:textId="77777777" w:rsidR="00AA30FC" w:rsidRPr="00AA30FC" w:rsidRDefault="00AA30FC" w:rsidP="00AA30FC">
      <w:pPr>
        <w:suppressAutoHyphens/>
        <w:overflowPunct w:val="0"/>
        <w:autoSpaceDE w:val="0"/>
        <w:spacing w:after="0" w:line="240" w:lineRule="auto"/>
        <w:ind w:firstLine="709"/>
        <w:jc w:val="both"/>
        <w:textAlignment w:val="baseline"/>
        <w:rPr>
          <w:rFonts w:ascii="Times New Roman" w:eastAsia="Arial" w:hAnsi="Times New Roman" w:cs="Times New Roman"/>
          <w:sz w:val="28"/>
          <w:szCs w:val="28"/>
          <w:lang w:eastAsia="ar-SA"/>
        </w:rPr>
      </w:pPr>
      <w:r w:rsidRPr="00AA30FC">
        <w:rPr>
          <w:rFonts w:ascii="Times New Roman" w:eastAsia="Times New Roman" w:hAnsi="Times New Roman" w:cs="Tahoma"/>
          <w:sz w:val="28"/>
          <w:szCs w:val="24"/>
          <w:lang w:eastAsia="ru-RU"/>
        </w:rPr>
        <w:t xml:space="preserve">4.1.16. </w:t>
      </w:r>
      <w:r w:rsidRPr="00AA30FC">
        <w:rPr>
          <w:rFonts w:ascii="Times New Roman" w:eastAsia="Arial" w:hAnsi="Times New Roman" w:cs="Times New Roman"/>
          <w:sz w:val="28"/>
          <w:szCs w:val="28"/>
          <w:lang w:eastAsia="ar-SA"/>
        </w:rPr>
        <w:t>При составлении графиков работы педагогических и других работников перерывы в рабочем времени, не связанные с отдыхом и приемом работниками пищи, не допускаются за исключением случаев, предусмотренных нормативными правовыми актами Российской Федерации</w:t>
      </w:r>
      <w:r w:rsidRPr="00AA30FC">
        <w:rPr>
          <w:rFonts w:ascii="Times New Roman" w:eastAsia="Arial" w:hAnsi="Times New Roman" w:cs="Times New Roman"/>
          <w:sz w:val="28"/>
          <w:szCs w:val="28"/>
          <w:vertAlign w:val="superscript"/>
          <w:lang w:eastAsia="ar-SA"/>
        </w:rPr>
        <w:footnoteReference w:id="14"/>
      </w:r>
      <w:r w:rsidRPr="00AA30FC">
        <w:rPr>
          <w:rFonts w:ascii="Times New Roman" w:eastAsia="Arial" w:hAnsi="Times New Roman" w:cs="Times New Roman"/>
          <w:sz w:val="28"/>
          <w:szCs w:val="28"/>
          <w:lang w:eastAsia="ar-SA"/>
        </w:rPr>
        <w:t>.</w:t>
      </w:r>
    </w:p>
    <w:p w14:paraId="48A6F9A5" w14:textId="77777777" w:rsidR="00AA30FC" w:rsidRPr="00AA30FC" w:rsidRDefault="00AA30FC" w:rsidP="00AA30FC">
      <w:pPr>
        <w:suppressAutoHyphens/>
        <w:overflowPunct w:val="0"/>
        <w:autoSpaceDE w:val="0"/>
        <w:spacing w:after="0" w:line="240" w:lineRule="auto"/>
        <w:ind w:firstLine="709"/>
        <w:jc w:val="both"/>
        <w:textAlignment w:val="baseline"/>
        <w:rPr>
          <w:rFonts w:ascii="Times New Roman" w:eastAsia="Arial" w:hAnsi="Times New Roman" w:cs="Times New Roman"/>
          <w:sz w:val="28"/>
          <w:szCs w:val="28"/>
          <w:lang w:eastAsia="ar-SA"/>
        </w:rPr>
      </w:pPr>
      <w:r w:rsidRPr="00AA30FC">
        <w:rPr>
          <w:rFonts w:ascii="Times New Roman" w:eastAsia="Arial" w:hAnsi="Times New Roman" w:cs="Times New Roman"/>
          <w:sz w:val="28"/>
          <w:szCs w:val="28"/>
          <w:lang w:eastAsia="ar-SA"/>
        </w:rPr>
        <w:t xml:space="preserve">Перерывы в работе, образующиеся в связи с выполнением воспитателями работы сверх установленных </w:t>
      </w:r>
      <w:proofErr w:type="gramStart"/>
      <w:r w:rsidRPr="00AA30FC">
        <w:rPr>
          <w:rFonts w:ascii="Times New Roman" w:eastAsia="Arial" w:hAnsi="Times New Roman" w:cs="Times New Roman"/>
          <w:sz w:val="28"/>
          <w:szCs w:val="28"/>
          <w:lang w:eastAsia="ar-SA"/>
        </w:rPr>
        <w:t>норм,  к</w:t>
      </w:r>
      <w:proofErr w:type="gramEnd"/>
      <w:r w:rsidRPr="00AA30FC">
        <w:rPr>
          <w:rFonts w:ascii="Times New Roman" w:eastAsia="Arial" w:hAnsi="Times New Roman" w:cs="Times New Roman"/>
          <w:sz w:val="28"/>
          <w:szCs w:val="28"/>
          <w:lang w:eastAsia="ar-SA"/>
        </w:rPr>
        <w:t xml:space="preserve"> режиму рабочего дня с разделением его на части не относятся.</w:t>
      </w:r>
    </w:p>
    <w:p w14:paraId="48C3F9B8"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4.1.17. В рабочее время не допускается (за исключением случаев, предусмотренных локальными актами учреждения, коллективным договором)</w:t>
      </w:r>
      <w:r w:rsidRPr="00AA30FC">
        <w:rPr>
          <w:rFonts w:ascii="Times New Roman" w:eastAsia="Times New Roman" w:hAnsi="Times New Roman" w:cs="Tahoma"/>
          <w:sz w:val="28"/>
          <w:szCs w:val="24"/>
          <w:vertAlign w:val="superscript"/>
          <w:lang w:eastAsia="ru-RU"/>
        </w:rPr>
        <w:footnoteReference w:id="15"/>
      </w:r>
      <w:r w:rsidRPr="00AA30FC">
        <w:rPr>
          <w:rFonts w:ascii="Times New Roman" w:eastAsia="Times New Roman" w:hAnsi="Times New Roman" w:cs="Tahoma"/>
          <w:sz w:val="28"/>
          <w:szCs w:val="24"/>
          <w:lang w:eastAsia="ru-RU"/>
        </w:rPr>
        <w:t>:</w:t>
      </w:r>
    </w:p>
    <w:p w14:paraId="214FEC53"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 xml:space="preserve">отвлекать педагогических работников для выполнения поручений или участия в мероприятиях, не связанных с их педагогической деятельностью; </w:t>
      </w:r>
    </w:p>
    <w:p w14:paraId="1229F5E3"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созывать собрания, заседания, совещания и другие мероприятия по общественным делам.</w:t>
      </w:r>
    </w:p>
    <w:p w14:paraId="6ECAAEBF"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4.1.18. При осуществлении в образовательном учреждении функций по контролю за образовательным процессом и в других случаях не допускается:</w:t>
      </w:r>
    </w:p>
    <w:p w14:paraId="709ED8CF"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присутствие на уроках (занятиях) посторонних лиц без разрешения представителя работодателя;</w:t>
      </w:r>
    </w:p>
    <w:p w14:paraId="18F06E1E"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входить в класс (группу) после начала урока (занятия), </w:t>
      </w:r>
      <w:proofErr w:type="gramStart"/>
      <w:r w:rsidRPr="00AA30FC">
        <w:rPr>
          <w:rFonts w:ascii="Times New Roman" w:eastAsia="Times New Roman" w:hAnsi="Times New Roman" w:cs="Tahoma"/>
          <w:sz w:val="28"/>
          <w:szCs w:val="24"/>
          <w:lang w:eastAsia="ru-RU"/>
        </w:rPr>
        <w:t>за  исключением</w:t>
      </w:r>
      <w:proofErr w:type="gramEnd"/>
      <w:r w:rsidRPr="00AA30FC">
        <w:rPr>
          <w:rFonts w:ascii="Times New Roman" w:eastAsia="Times New Roman" w:hAnsi="Times New Roman" w:cs="Tahoma"/>
          <w:sz w:val="28"/>
          <w:szCs w:val="24"/>
          <w:lang w:eastAsia="ru-RU"/>
        </w:rPr>
        <w:t xml:space="preserve"> представителя работодателя;</w:t>
      </w:r>
    </w:p>
    <w:p w14:paraId="5ABD448C"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делать педагогическим работникам замечания по поводу их работы во время проведения уроков (занятий) и в присутствии обучающихся.</w:t>
      </w:r>
    </w:p>
    <w:p w14:paraId="29FB8BEC"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b/>
          <w:sz w:val="28"/>
          <w:szCs w:val="28"/>
          <w:lang w:eastAsia="ru-RU"/>
        </w:rPr>
      </w:pPr>
    </w:p>
    <w:p w14:paraId="3233A72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b/>
          <w:sz w:val="28"/>
          <w:szCs w:val="28"/>
          <w:lang w:eastAsia="ru-RU"/>
        </w:rPr>
      </w:pPr>
      <w:r w:rsidRPr="00AA30FC">
        <w:rPr>
          <w:rFonts w:ascii="Times New Roman" w:eastAsia="Calibri" w:hAnsi="Times New Roman" w:cs="Times New Roman"/>
          <w:b/>
          <w:sz w:val="28"/>
          <w:szCs w:val="28"/>
          <w:lang w:eastAsia="ru-RU"/>
        </w:rPr>
        <w:t>4.2. Установление учебной нагрузки учителей:</w:t>
      </w:r>
    </w:p>
    <w:p w14:paraId="029FD1B8"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Calibri" w:hAnsi="Times New Roman" w:cs="Tahoma"/>
          <w:sz w:val="28"/>
          <w:szCs w:val="24"/>
        </w:rPr>
        <w:t>4.2.1.</w:t>
      </w:r>
      <w:r w:rsidRPr="00AA30FC">
        <w:rPr>
          <w:rFonts w:ascii="Times New Roman" w:eastAsia="Times New Roman" w:hAnsi="Times New Roman" w:cs="Tahoma"/>
          <w:sz w:val="28"/>
          <w:szCs w:val="24"/>
          <w:lang w:eastAsia="ru-RU"/>
        </w:rPr>
        <w:tab/>
        <w:t>Учебная нагрузка учителей устанавливается исходя из количества часов по учебному плану и учебным программам, обеспеченности кадрами, других условий работы и закрепляется в заключенном с работником трудовом договоре.</w:t>
      </w:r>
      <w:r w:rsidRPr="00AA30FC">
        <w:rPr>
          <w:rFonts w:ascii="Times New Roman" w:eastAsia="MS Mincho" w:hAnsi="Times New Roman" w:cs="Times New Roman"/>
          <w:b/>
          <w:i/>
          <w:sz w:val="28"/>
          <w:szCs w:val="28"/>
        </w:rPr>
        <w:t xml:space="preserve"> </w:t>
      </w:r>
      <w:r w:rsidRPr="00AA30FC">
        <w:rPr>
          <w:rFonts w:ascii="Times New Roman" w:eastAsia="Times New Roman" w:hAnsi="Times New Roman" w:cs="Tahoma"/>
          <w:sz w:val="28"/>
          <w:szCs w:val="24"/>
          <w:lang w:eastAsia="ru-RU"/>
        </w:rPr>
        <w:t xml:space="preserve">Определение объема учебной нагрузки </w:t>
      </w:r>
      <w:proofErr w:type="gramStart"/>
      <w:r w:rsidRPr="00AA30FC">
        <w:rPr>
          <w:rFonts w:ascii="Times New Roman" w:eastAsia="Times New Roman" w:hAnsi="Times New Roman" w:cs="Tahoma"/>
          <w:sz w:val="28"/>
          <w:szCs w:val="24"/>
          <w:lang w:eastAsia="ru-RU"/>
        </w:rPr>
        <w:t>учителей  производится</w:t>
      </w:r>
      <w:proofErr w:type="gramEnd"/>
      <w:r w:rsidRPr="00AA30FC">
        <w:rPr>
          <w:rFonts w:ascii="Times New Roman" w:eastAsia="Times New Roman" w:hAnsi="Times New Roman" w:cs="Tahoma"/>
          <w:sz w:val="28"/>
          <w:szCs w:val="24"/>
          <w:lang w:eastAsia="ru-RU"/>
        </w:rPr>
        <w:t xml:space="preserve">  один раз в год раздельно по полугодиям.</w:t>
      </w:r>
    </w:p>
    <w:p w14:paraId="483D37D1"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4.2.2. Учебная нагрузка, объем </w:t>
      </w:r>
      <w:proofErr w:type="gramStart"/>
      <w:r w:rsidRPr="00AA30FC">
        <w:rPr>
          <w:rFonts w:ascii="Times New Roman" w:eastAsia="Times New Roman" w:hAnsi="Times New Roman" w:cs="Tahoma"/>
          <w:sz w:val="28"/>
          <w:szCs w:val="24"/>
          <w:lang w:eastAsia="ru-RU"/>
        </w:rPr>
        <w:t>которой  больше</w:t>
      </w:r>
      <w:proofErr w:type="gramEnd"/>
      <w:r w:rsidRPr="00AA30FC">
        <w:rPr>
          <w:rFonts w:ascii="Times New Roman" w:eastAsia="Times New Roman" w:hAnsi="Times New Roman" w:cs="Tahoma"/>
          <w:sz w:val="28"/>
          <w:szCs w:val="24"/>
          <w:lang w:eastAsia="ru-RU"/>
        </w:rPr>
        <w:t xml:space="preserve">  или меньше нормы часов за ставку заработной платы, устанавливается только с письменного согласия работника.</w:t>
      </w:r>
    </w:p>
    <w:p w14:paraId="6F931AB3"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4.2.3. Установленный в начале учебного года объем учебной </w:t>
      </w:r>
      <w:proofErr w:type="gramStart"/>
      <w:r w:rsidRPr="00AA30FC">
        <w:rPr>
          <w:rFonts w:ascii="Times New Roman" w:eastAsia="Times New Roman" w:hAnsi="Times New Roman" w:cs="Tahoma"/>
          <w:sz w:val="28"/>
          <w:szCs w:val="24"/>
          <w:lang w:eastAsia="ru-RU"/>
        </w:rPr>
        <w:t>нагрузки  не</w:t>
      </w:r>
      <w:proofErr w:type="gramEnd"/>
      <w:r w:rsidRPr="00AA30FC">
        <w:rPr>
          <w:rFonts w:ascii="Times New Roman" w:eastAsia="Times New Roman" w:hAnsi="Times New Roman" w:cs="Tahoma"/>
          <w:sz w:val="28"/>
          <w:szCs w:val="24"/>
          <w:lang w:eastAsia="ru-RU"/>
        </w:rPr>
        <w:t xml:space="preserve"> может быть уменьшен   в  течение  учебного года   по  инициативе работодателя,  за исключением случаев уменьшения количества часов по учебным планам и учебным программам, сокращения количества классов. </w:t>
      </w:r>
    </w:p>
    <w:p w14:paraId="79744AB2"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4.2.4. Уменьшение учебной </w:t>
      </w:r>
      <w:proofErr w:type="gramStart"/>
      <w:r w:rsidRPr="00AA30FC">
        <w:rPr>
          <w:rFonts w:ascii="Times New Roman" w:eastAsia="Times New Roman" w:hAnsi="Times New Roman" w:cs="Tahoma"/>
          <w:sz w:val="28"/>
          <w:szCs w:val="24"/>
          <w:lang w:eastAsia="ru-RU"/>
        </w:rPr>
        <w:t>нагрузки  учителей</w:t>
      </w:r>
      <w:proofErr w:type="gramEnd"/>
      <w:r w:rsidRPr="00AA30FC">
        <w:rPr>
          <w:rFonts w:ascii="Times New Roman" w:eastAsia="Times New Roman" w:hAnsi="Times New Roman" w:cs="Tahoma"/>
          <w:sz w:val="28"/>
          <w:szCs w:val="24"/>
          <w:lang w:eastAsia="ru-RU"/>
        </w:rPr>
        <w:t xml:space="preserve"> без их согласия может осуществляться также в случаях:</w:t>
      </w:r>
    </w:p>
    <w:p w14:paraId="7D6290A9"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временного ее выполнения за учителей, находящихся в отпуске по уходу за ребенком, а также отсутствующих в связи </w:t>
      </w:r>
      <w:proofErr w:type="gramStart"/>
      <w:r w:rsidRPr="00AA30FC">
        <w:rPr>
          <w:rFonts w:ascii="Times New Roman" w:eastAsia="Times New Roman" w:hAnsi="Times New Roman" w:cs="Tahoma"/>
          <w:sz w:val="28"/>
          <w:szCs w:val="24"/>
          <w:lang w:eastAsia="ru-RU"/>
        </w:rPr>
        <w:t>с  болезнью</w:t>
      </w:r>
      <w:proofErr w:type="gramEnd"/>
      <w:r w:rsidRPr="00AA30FC">
        <w:rPr>
          <w:rFonts w:ascii="Times New Roman" w:eastAsia="Times New Roman" w:hAnsi="Times New Roman" w:cs="Tahoma"/>
          <w:sz w:val="28"/>
          <w:szCs w:val="24"/>
          <w:lang w:eastAsia="ru-RU"/>
        </w:rPr>
        <w:t xml:space="preserve"> и по другим причинам; </w:t>
      </w:r>
    </w:p>
    <w:p w14:paraId="4954A94B"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временного выполнения учебной нагрузки учителя, с которым прекращены трудовые отношения, и на место которого должен быть принят другой постоянный работник;</w:t>
      </w:r>
    </w:p>
    <w:p w14:paraId="4FEF6C80"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восстановления на работе учителя, ранее выполнявшего учебную нагрузку, в установленном законодательством порядке. </w:t>
      </w:r>
    </w:p>
    <w:p w14:paraId="2F224491"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4.2.5.  В других случаях любое временное или постоянное изменение (</w:t>
      </w:r>
      <w:proofErr w:type="gramStart"/>
      <w:r w:rsidRPr="00AA30FC">
        <w:rPr>
          <w:rFonts w:ascii="Times New Roman" w:eastAsia="Times New Roman" w:hAnsi="Times New Roman" w:cs="Tahoma"/>
          <w:sz w:val="28"/>
          <w:szCs w:val="24"/>
          <w:lang w:eastAsia="ru-RU"/>
        </w:rPr>
        <w:t>увеличение  или</w:t>
      </w:r>
      <w:proofErr w:type="gramEnd"/>
      <w:r w:rsidRPr="00AA30FC">
        <w:rPr>
          <w:rFonts w:ascii="Times New Roman" w:eastAsia="Times New Roman" w:hAnsi="Times New Roman" w:cs="Tahoma"/>
          <w:sz w:val="28"/>
          <w:szCs w:val="24"/>
          <w:lang w:eastAsia="ru-RU"/>
        </w:rPr>
        <w:t xml:space="preserve"> уменьшение) у учителей объема учебной нагрузки по </w:t>
      </w:r>
      <w:r w:rsidRPr="00AA30FC">
        <w:rPr>
          <w:rFonts w:ascii="Times New Roman" w:eastAsia="Times New Roman" w:hAnsi="Times New Roman" w:cs="Tahoma"/>
          <w:sz w:val="28"/>
          <w:szCs w:val="24"/>
          <w:lang w:eastAsia="ru-RU"/>
        </w:rPr>
        <w:lastRenderedPageBreak/>
        <w:t>сравнению с учебной нагрузкой, предусмотренной в трудовом договоре,  а также изменение характера работы возможно только по взаимному соглашению сторон.</w:t>
      </w:r>
    </w:p>
    <w:p w14:paraId="50AD2EE3"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4.2.6. При возложении на учителей общеобразовательных учреждений, для которых данное образовательное учреждение является местом основной работы, обязанностей по обучению детей на дому в соответствии с медицинским заключением учебные часы, предусмотренные на эти цели, включаются в их учебную нагрузку на общих основаниях. Уменьшение учебной нагрузки таких учителей в течение учебного года и на следующий учебный год возможно на общих основаниях </w:t>
      </w:r>
      <w:proofErr w:type="gramStart"/>
      <w:r w:rsidRPr="00AA30FC">
        <w:rPr>
          <w:rFonts w:ascii="Times New Roman" w:eastAsia="Times New Roman" w:hAnsi="Times New Roman" w:cs="Tahoma"/>
          <w:sz w:val="28"/>
          <w:szCs w:val="24"/>
          <w:lang w:eastAsia="ru-RU"/>
        </w:rPr>
        <w:t>и  с</w:t>
      </w:r>
      <w:proofErr w:type="gramEnd"/>
      <w:r w:rsidRPr="00AA30FC">
        <w:rPr>
          <w:rFonts w:ascii="Times New Roman" w:eastAsia="Times New Roman" w:hAnsi="Times New Roman" w:cs="Tahoma"/>
          <w:sz w:val="28"/>
          <w:szCs w:val="24"/>
          <w:lang w:eastAsia="ru-RU"/>
        </w:rPr>
        <w:t xml:space="preserve"> соблюдением порядка и сроков предупреждения их об изменении учебной нагрузки.</w:t>
      </w:r>
    </w:p>
    <w:p w14:paraId="1EECADDB"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4.2.7. Без согласия учителей допускается увеличение объема их учебной </w:t>
      </w:r>
      <w:proofErr w:type="gramStart"/>
      <w:r w:rsidRPr="00AA30FC">
        <w:rPr>
          <w:rFonts w:ascii="Times New Roman" w:eastAsia="Times New Roman" w:hAnsi="Times New Roman" w:cs="Tahoma"/>
          <w:sz w:val="28"/>
          <w:szCs w:val="24"/>
          <w:lang w:eastAsia="ru-RU"/>
        </w:rPr>
        <w:t>нагрузки  на</w:t>
      </w:r>
      <w:proofErr w:type="gramEnd"/>
      <w:r w:rsidRPr="00AA30FC">
        <w:rPr>
          <w:rFonts w:ascii="Times New Roman" w:eastAsia="Times New Roman" w:hAnsi="Times New Roman" w:cs="Tahoma"/>
          <w:sz w:val="28"/>
          <w:szCs w:val="24"/>
          <w:lang w:eastAsia="ru-RU"/>
        </w:rPr>
        <w:t xml:space="preserve"> срок до одного месяца  в случае временного отсутствия учителей, если это вызвано чрезвычайными обстоятельствами, исчерпывающий перечень которых предусмотрен в ч. 2 ст. 72.2.  ТК РФ.      </w:t>
      </w:r>
    </w:p>
    <w:p w14:paraId="78D679E8"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4.2.8. Сохранение объема учебной нагрузки и ее преемственность у учителей выпускных </w:t>
      </w:r>
      <w:proofErr w:type="gramStart"/>
      <w:r w:rsidRPr="00AA30FC">
        <w:rPr>
          <w:rFonts w:ascii="Times New Roman" w:eastAsia="Times New Roman" w:hAnsi="Times New Roman" w:cs="Tahoma"/>
          <w:sz w:val="28"/>
          <w:szCs w:val="24"/>
          <w:lang w:eastAsia="ru-RU"/>
        </w:rPr>
        <w:t>классов  обеспечиваются</w:t>
      </w:r>
      <w:proofErr w:type="gramEnd"/>
      <w:r w:rsidRPr="00AA30FC">
        <w:rPr>
          <w:rFonts w:ascii="Times New Roman" w:eastAsia="Times New Roman" w:hAnsi="Times New Roman" w:cs="Tahoma"/>
          <w:sz w:val="28"/>
          <w:szCs w:val="24"/>
          <w:lang w:eastAsia="ru-RU"/>
        </w:rPr>
        <w:t xml:space="preserve"> путем предоставления им учебной нагрузки в классах, в которых впервые начинается изучение преподаваемых этими  учителями предметов.</w:t>
      </w:r>
    </w:p>
    <w:p w14:paraId="570FA0D5"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Обеспечение   сохранения объема учебной нагрузки учителей на период нахождения их  в отпуске по уходу за ребенком  до достижения им возраста трех лет, а также преемственности преподавания предметов в  классах, определение  объема   учебной нагрузки таких учителей на очередной учебный год осуществляется на общих основаниях, а затем передается  для выполнения другим учителям на период нахождения работника в соответствующем отпуске.</w:t>
      </w:r>
    </w:p>
    <w:p w14:paraId="0D99E66C"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4.2.9. О предстоящих изменениях условий трудового договора, в том числе в связи с изменением учителям объема учебной нагрузки на новый учебный год, которые допускаются без согласия работника, а также о причинах, вызвавших необходимость таких изменений, работник  уведомляется в письменной форме (под роспись) не позднее чем за два месяца до предстоящего изменения, в связи с чем распределение учебной нагрузки учителей на новый учебный год осуществляется до ухода их в отпуск с тем, чтобы учителя знали, с какой учебной нагрузкой они будут работать в новом учебного году.     </w:t>
      </w:r>
    </w:p>
    <w:p w14:paraId="642964F2"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4.2.10. Распределение учебной нагрузки производится руководителем образовательного </w:t>
      </w:r>
      <w:proofErr w:type="gramStart"/>
      <w:r w:rsidRPr="00AA30FC">
        <w:rPr>
          <w:rFonts w:ascii="Times New Roman" w:eastAsia="Times New Roman" w:hAnsi="Times New Roman" w:cs="Tahoma"/>
          <w:sz w:val="28"/>
          <w:szCs w:val="24"/>
          <w:lang w:eastAsia="ru-RU"/>
        </w:rPr>
        <w:t>учреждения  с</w:t>
      </w:r>
      <w:proofErr w:type="gramEnd"/>
      <w:r w:rsidRPr="00AA30FC">
        <w:rPr>
          <w:rFonts w:ascii="Times New Roman" w:eastAsia="Times New Roman" w:hAnsi="Times New Roman" w:cs="Tahoma"/>
          <w:sz w:val="28"/>
          <w:szCs w:val="24"/>
          <w:lang w:eastAsia="ru-RU"/>
        </w:rPr>
        <w:t xml:space="preserve"> учетом мнения выборного органа первичной профсоюзной организации в порядке, предусмотренном ст. 372 ТК РФ,  а также с учетом предложений методического объединения учителей.  </w:t>
      </w:r>
    </w:p>
    <w:p w14:paraId="23127C18"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4.2.11. Учебная нагрузка на определенный срок, в т.ч. только на учебный год, может быть установлена в следующих случаях:</w:t>
      </w:r>
    </w:p>
    <w:p w14:paraId="172F78F1"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для выполнения учебной </w:t>
      </w:r>
      <w:proofErr w:type="gramStart"/>
      <w:r w:rsidRPr="00AA30FC">
        <w:rPr>
          <w:rFonts w:ascii="Times New Roman" w:eastAsia="Times New Roman" w:hAnsi="Times New Roman" w:cs="Tahoma"/>
          <w:sz w:val="28"/>
          <w:szCs w:val="24"/>
          <w:lang w:eastAsia="ru-RU"/>
        </w:rPr>
        <w:t>нагрузки  учителей</w:t>
      </w:r>
      <w:proofErr w:type="gramEnd"/>
      <w:r w:rsidRPr="00AA30FC">
        <w:rPr>
          <w:rFonts w:ascii="Times New Roman" w:eastAsia="Times New Roman" w:hAnsi="Times New Roman" w:cs="Tahoma"/>
          <w:sz w:val="28"/>
          <w:szCs w:val="24"/>
          <w:lang w:eastAsia="ru-RU"/>
        </w:rPr>
        <w:t>, находящихся в отпуске по уходу за ребенком;</w:t>
      </w:r>
    </w:p>
    <w:p w14:paraId="133F6F53"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 xml:space="preserve">для выполнения учебной нагрузки учителей, отсутствующих в связи </w:t>
      </w:r>
      <w:proofErr w:type="gramStart"/>
      <w:r w:rsidRPr="00AA30FC">
        <w:rPr>
          <w:rFonts w:ascii="Times New Roman" w:eastAsia="Times New Roman" w:hAnsi="Times New Roman" w:cs="Tahoma"/>
          <w:sz w:val="28"/>
          <w:szCs w:val="24"/>
          <w:lang w:eastAsia="ru-RU"/>
        </w:rPr>
        <w:t>с  болезнью</w:t>
      </w:r>
      <w:proofErr w:type="gramEnd"/>
      <w:r w:rsidRPr="00AA30FC">
        <w:rPr>
          <w:rFonts w:ascii="Times New Roman" w:eastAsia="Times New Roman" w:hAnsi="Times New Roman" w:cs="Tahoma"/>
          <w:sz w:val="28"/>
          <w:szCs w:val="24"/>
          <w:lang w:eastAsia="ru-RU"/>
        </w:rPr>
        <w:t xml:space="preserve"> и по другим причинам; </w:t>
      </w:r>
    </w:p>
    <w:p w14:paraId="039E785B" w14:textId="77777777" w:rsidR="00AA30FC" w:rsidRPr="00AA30FC" w:rsidRDefault="00AA30FC" w:rsidP="00AA30FC">
      <w:pPr>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 xml:space="preserve">для выполнения временно преподавательской работы, которая ранее выполнялась постоянным учителем, с которым прекращены трудовые отношения, и на место которого </w:t>
      </w:r>
      <w:proofErr w:type="gramStart"/>
      <w:r w:rsidRPr="00AA30FC">
        <w:rPr>
          <w:rFonts w:ascii="Times New Roman" w:eastAsia="Times New Roman" w:hAnsi="Times New Roman" w:cs="Tahoma"/>
          <w:sz w:val="28"/>
          <w:szCs w:val="24"/>
          <w:lang w:eastAsia="ru-RU"/>
        </w:rPr>
        <w:t>предполагается  пригласить</w:t>
      </w:r>
      <w:proofErr w:type="gramEnd"/>
      <w:r w:rsidRPr="00AA30FC">
        <w:rPr>
          <w:rFonts w:ascii="Times New Roman" w:eastAsia="Times New Roman" w:hAnsi="Times New Roman" w:cs="Tahoma"/>
          <w:sz w:val="28"/>
          <w:szCs w:val="24"/>
          <w:lang w:eastAsia="ru-RU"/>
        </w:rPr>
        <w:t xml:space="preserve"> другого постоянного работника. </w:t>
      </w:r>
    </w:p>
    <w:p w14:paraId="717BED2F" w14:textId="77777777" w:rsidR="00AA30FC" w:rsidRPr="00AA30FC" w:rsidRDefault="00AA30FC" w:rsidP="00AA30FC">
      <w:pPr>
        <w:suppressAutoHyphens/>
        <w:spacing w:after="0" w:line="240" w:lineRule="auto"/>
        <w:ind w:firstLine="709"/>
        <w:jc w:val="both"/>
        <w:rPr>
          <w:rFonts w:ascii="Times New Roman" w:eastAsia="Times New Roman" w:hAnsi="Times New Roman" w:cs="Times New Roman"/>
          <w:sz w:val="28"/>
          <w:szCs w:val="28"/>
          <w:lang w:eastAsia="ar-SA"/>
        </w:rPr>
      </w:pPr>
      <w:r w:rsidRPr="00AA30FC">
        <w:rPr>
          <w:rFonts w:ascii="Times New Roman" w:eastAsia="Times New Roman" w:hAnsi="Times New Roman" w:cs="Times New Roman"/>
          <w:sz w:val="28"/>
          <w:szCs w:val="28"/>
          <w:lang w:eastAsia="ar-SA"/>
        </w:rPr>
        <w:t>4.2.12. Руководитель учреждения, его заместители, руководители структурных подразделений и другие работники образовательного учреждения помимо работы, определенной трудовым договором, вправе на условиях дополнительного соглашения к трудовому договору осуществлять преподавательскую работу в классах, группах, кружках, секциях без занятия штатной должности, которая не считается совместительством.</w:t>
      </w:r>
    </w:p>
    <w:p w14:paraId="3A4711C5" w14:textId="77777777" w:rsidR="00AA30FC" w:rsidRPr="00AA30FC" w:rsidRDefault="00AA30FC" w:rsidP="00AA30FC">
      <w:pPr>
        <w:spacing w:after="0" w:line="240" w:lineRule="auto"/>
        <w:ind w:firstLine="709"/>
        <w:jc w:val="both"/>
        <w:rPr>
          <w:rFonts w:ascii="Times New Roman" w:eastAsia="Times New Roman" w:hAnsi="Times New Roman" w:cs="Times New Roman"/>
          <w:sz w:val="28"/>
          <w:szCs w:val="28"/>
          <w:lang w:eastAsia="ar-SA"/>
        </w:rPr>
      </w:pPr>
      <w:r w:rsidRPr="00AA30FC">
        <w:rPr>
          <w:rFonts w:ascii="Times New Roman" w:eastAsia="Times New Roman" w:hAnsi="Times New Roman" w:cs="Times New Roman"/>
          <w:sz w:val="28"/>
          <w:szCs w:val="28"/>
          <w:lang w:eastAsia="ar-SA"/>
        </w:rPr>
        <w:t>Предоставление преподавательской работы этим лицам (а также педагогическим, руководящим и иным работникам других образовательных учреждений, работникам предприятий, учреждений и организаций, включая работников органов управления в сфере образования и учебно-методических кабинетов) осуществляется с учетом мнения выборного органа первичной профсоюзной организации и при условии, если учителя,  для которых данное образовательное учреждение является местом основной работы, обеспечены преподавательской работой по своему предмету в объеме не менее чем на ставку заработной платы.</w:t>
      </w:r>
    </w:p>
    <w:p w14:paraId="53818968"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b/>
          <w:sz w:val="28"/>
          <w:szCs w:val="24"/>
          <w:lang w:eastAsia="ru-RU"/>
        </w:rPr>
      </w:pPr>
    </w:p>
    <w:p w14:paraId="2B8148A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b/>
          <w:sz w:val="28"/>
          <w:szCs w:val="24"/>
          <w:lang w:eastAsia="ru-RU"/>
        </w:rPr>
        <w:t>4.3. Время отдыха:</w:t>
      </w:r>
    </w:p>
    <w:p w14:paraId="19CC06E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 xml:space="preserve">4.3.1. </w:t>
      </w:r>
      <w:r w:rsidRPr="00AA30FC">
        <w:rPr>
          <w:rFonts w:ascii="Times New Roman" w:eastAsia="Calibri" w:hAnsi="Times New Roman" w:cs="Times New Roman"/>
          <w:sz w:val="28"/>
          <w:szCs w:val="28"/>
        </w:rPr>
        <w:t>Временем отдыха является время, в течение которого работник свободен от исполнения трудовых обязанностей и которое он может использовать по своему усмотрению (ст. 106 ТК РФ).</w:t>
      </w:r>
    </w:p>
    <w:p w14:paraId="4331B185"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Видами времени отдыха являются:</w:t>
      </w:r>
    </w:p>
    <w:p w14:paraId="647420D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перерывы в течение рабочего дня (смены);</w:t>
      </w:r>
    </w:p>
    <w:p w14:paraId="561CDD07"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ежедневный (междусменный) отдых;</w:t>
      </w:r>
    </w:p>
    <w:p w14:paraId="2C58383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выходные дни (еженедельный непрерывный отдых);</w:t>
      </w:r>
    </w:p>
    <w:p w14:paraId="4F71C503"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нерабочие праздничные дни;</w:t>
      </w:r>
    </w:p>
    <w:p w14:paraId="5A9FE9EB"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отпуска.</w:t>
      </w:r>
    </w:p>
    <w:p w14:paraId="43DDB071" w14:textId="77777777" w:rsidR="00AA30FC" w:rsidRPr="00AA30FC" w:rsidRDefault="00AA30FC" w:rsidP="00AA30FC">
      <w:pPr>
        <w:suppressAutoHyphens/>
        <w:overflowPunct w:val="0"/>
        <w:autoSpaceDE w:val="0"/>
        <w:spacing w:after="0" w:line="240" w:lineRule="auto"/>
        <w:ind w:firstLine="709"/>
        <w:jc w:val="both"/>
        <w:textAlignment w:val="baseline"/>
        <w:rPr>
          <w:rFonts w:ascii="Times New Roman" w:eastAsia="Arial" w:hAnsi="Times New Roman" w:cs="Times New Roman"/>
          <w:sz w:val="28"/>
          <w:szCs w:val="28"/>
          <w:lang w:eastAsia="ar-SA"/>
        </w:rPr>
      </w:pPr>
      <w:r w:rsidRPr="00AA30FC">
        <w:rPr>
          <w:rFonts w:ascii="Times New Roman" w:eastAsia="Arial" w:hAnsi="Times New Roman" w:cs="Times New Roman"/>
          <w:sz w:val="28"/>
          <w:szCs w:val="28"/>
          <w:lang w:eastAsia="ar-SA"/>
        </w:rPr>
        <w:t>4.3.2. Перерывы в рабочем времени педагогических работников, не связанные с отдыхом и приемом пищи, не допускаются за исключением случаев, предусмотренных нормативными правовыми актами Российской Федерации.</w:t>
      </w:r>
    </w:p>
    <w:p w14:paraId="2AC6B140"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 Для педагогических работников, выполняющих свои обязанности непрерывно в течение рабочего дня, перерыв для приема пищи не устанавливается. Этим работникам учреждения обеспечивается возможность приема пищи одновременно вместе с обучающимися или отдельно в специально отведенном для этой цели помещении.</w:t>
      </w:r>
    </w:p>
    <w:p w14:paraId="238AA1B1" w14:textId="159871AE" w:rsidR="00AA30FC" w:rsidRPr="001D614E" w:rsidRDefault="00AA30FC" w:rsidP="00AA30FC">
      <w:pPr>
        <w:tabs>
          <w:tab w:val="left" w:pos="540"/>
          <w:tab w:val="num" w:pos="720"/>
          <w:tab w:val="left" w:pos="1620"/>
        </w:tabs>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Для остальных работников устанавливается перерыв для приема пищи и </w:t>
      </w:r>
      <w:r w:rsidRPr="001D614E">
        <w:rPr>
          <w:rFonts w:ascii="Times New Roman" w:eastAsia="Calibri" w:hAnsi="Times New Roman" w:cs="Times New Roman"/>
          <w:sz w:val="28"/>
          <w:szCs w:val="28"/>
        </w:rPr>
        <w:t xml:space="preserve">отдыха с </w:t>
      </w:r>
      <w:proofErr w:type="gramStart"/>
      <w:r w:rsidR="001F14C6" w:rsidRPr="001D614E">
        <w:rPr>
          <w:rFonts w:ascii="Times New Roman" w:eastAsia="Calibri" w:hAnsi="Times New Roman" w:cs="Times New Roman"/>
          <w:sz w:val="28"/>
          <w:szCs w:val="28"/>
        </w:rPr>
        <w:t>12.00</w:t>
      </w:r>
      <w:r w:rsidRPr="001D614E">
        <w:rPr>
          <w:rFonts w:ascii="Times New Roman" w:eastAsia="Calibri" w:hAnsi="Times New Roman" w:cs="Times New Roman"/>
          <w:sz w:val="28"/>
          <w:szCs w:val="28"/>
        </w:rPr>
        <w:t xml:space="preserve">  по</w:t>
      </w:r>
      <w:proofErr w:type="gramEnd"/>
      <w:r w:rsidRPr="001D614E">
        <w:rPr>
          <w:rFonts w:ascii="Times New Roman" w:eastAsia="Calibri" w:hAnsi="Times New Roman" w:cs="Times New Roman"/>
          <w:sz w:val="28"/>
          <w:szCs w:val="28"/>
        </w:rPr>
        <w:t xml:space="preserve"> </w:t>
      </w:r>
      <w:r w:rsidR="001F14C6" w:rsidRPr="001D614E">
        <w:rPr>
          <w:rFonts w:ascii="Times New Roman" w:eastAsia="Calibri" w:hAnsi="Times New Roman" w:cs="Times New Roman"/>
          <w:sz w:val="28"/>
          <w:szCs w:val="28"/>
        </w:rPr>
        <w:t>1</w:t>
      </w:r>
      <w:r w:rsidR="001D614E" w:rsidRPr="001D614E">
        <w:rPr>
          <w:rFonts w:ascii="Times New Roman" w:eastAsia="Calibri" w:hAnsi="Times New Roman" w:cs="Times New Roman"/>
          <w:sz w:val="28"/>
          <w:szCs w:val="28"/>
        </w:rPr>
        <w:t>2</w:t>
      </w:r>
      <w:r w:rsidR="001F14C6" w:rsidRPr="001D614E">
        <w:rPr>
          <w:rFonts w:ascii="Times New Roman" w:eastAsia="Calibri" w:hAnsi="Times New Roman" w:cs="Times New Roman"/>
          <w:sz w:val="28"/>
          <w:szCs w:val="28"/>
        </w:rPr>
        <w:t>.</w:t>
      </w:r>
      <w:r w:rsidR="001D614E" w:rsidRPr="001D614E">
        <w:rPr>
          <w:rFonts w:ascii="Times New Roman" w:eastAsia="Calibri" w:hAnsi="Times New Roman" w:cs="Times New Roman"/>
          <w:sz w:val="28"/>
          <w:szCs w:val="28"/>
        </w:rPr>
        <w:t>3</w:t>
      </w:r>
      <w:r w:rsidR="001F14C6" w:rsidRPr="001D614E">
        <w:rPr>
          <w:rFonts w:ascii="Times New Roman" w:eastAsia="Calibri" w:hAnsi="Times New Roman" w:cs="Times New Roman"/>
          <w:sz w:val="28"/>
          <w:szCs w:val="28"/>
        </w:rPr>
        <w:t>0</w:t>
      </w:r>
      <w:r w:rsidRPr="001D614E">
        <w:rPr>
          <w:rFonts w:ascii="Times New Roman" w:eastAsia="Calibri" w:hAnsi="Times New Roman" w:cs="Times New Roman"/>
          <w:sz w:val="28"/>
          <w:szCs w:val="28"/>
        </w:rPr>
        <w:t xml:space="preserve"> .</w:t>
      </w:r>
    </w:p>
    <w:p w14:paraId="1869DB0B"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4.3.3. Работа в выходные и нерабочие праздничные дни запрещается.</w:t>
      </w:r>
    </w:p>
    <w:p w14:paraId="3005035F"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В исключительных случаях привлечение работников к работе в эти дни допускается с письменного согласия работника и с учетом мнения выборного органа первичной профсоюзной организации, за исключением случаев, предусмотренных ч. 3 ст. 113 ТК РФ, по письменному приказу (распоряжению) работодателя.</w:t>
      </w:r>
    </w:p>
    <w:p w14:paraId="4B5F2D33"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4.3.4. Работа в выходные и нерабочие праздничные оплачивается не менее чем в двойном размере.</w:t>
      </w:r>
    </w:p>
    <w:p w14:paraId="1D55E7A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 xml:space="preserve">По желанию работника, работавшего в выходной или нерабочий праздничный день, ему может быть предоставлен другой оплачиваемый день отдыха, а работа в выходной или нерабочий праздничный день оплачивается в этом случае в одинарном размере, </w:t>
      </w:r>
      <w:proofErr w:type="gramStart"/>
      <w:r w:rsidRPr="00AA30FC">
        <w:rPr>
          <w:rFonts w:ascii="Times New Roman" w:eastAsia="Times New Roman" w:hAnsi="Times New Roman" w:cs="Tahoma"/>
          <w:sz w:val="28"/>
          <w:szCs w:val="24"/>
          <w:lang w:eastAsia="ru-RU"/>
        </w:rPr>
        <w:t xml:space="preserve">а  </w:t>
      </w:r>
      <w:r w:rsidRPr="00AA30FC">
        <w:rPr>
          <w:rFonts w:ascii="Times New Roman" w:eastAsia="Calibri" w:hAnsi="Times New Roman" w:cs="Times New Roman"/>
          <w:sz w:val="28"/>
          <w:szCs w:val="28"/>
        </w:rPr>
        <w:t>день</w:t>
      </w:r>
      <w:proofErr w:type="gramEnd"/>
      <w:r w:rsidRPr="00AA30FC">
        <w:rPr>
          <w:rFonts w:ascii="Times New Roman" w:eastAsia="Calibri" w:hAnsi="Times New Roman" w:cs="Times New Roman"/>
          <w:sz w:val="28"/>
          <w:szCs w:val="28"/>
        </w:rPr>
        <w:t xml:space="preserve"> отдыха оплате не подлежит.</w:t>
      </w:r>
    </w:p>
    <w:p w14:paraId="03A3C6C3"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 xml:space="preserve">4.3.5. </w:t>
      </w:r>
      <w:r w:rsidRPr="00AA30FC">
        <w:rPr>
          <w:rFonts w:ascii="Times New Roman" w:eastAsia="Calibri" w:hAnsi="Times New Roman" w:cs="Times New Roman"/>
          <w:sz w:val="28"/>
          <w:szCs w:val="28"/>
        </w:rPr>
        <w:t>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и порядке, которые установлены федеральными законами (ст. 262 ТК РФ).</w:t>
      </w:r>
    </w:p>
    <w:p w14:paraId="3D0CCDF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Женщинам, работающим в сельской местности, может предоставляться по их письменному заявлению один дополнительный выходной день в месяц без сохранения заработной платы.</w:t>
      </w:r>
    </w:p>
    <w:p w14:paraId="2F45DC70"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4.3.6. Работникам образовательного учреждения предоставляются:</w:t>
      </w:r>
    </w:p>
    <w:p w14:paraId="26268384"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а) ежегодные основные оплачиваемые отпуска продолжительностью 28 календарных дней;</w:t>
      </w:r>
    </w:p>
    <w:p w14:paraId="2E9015BA" w14:textId="4B68F869" w:rsid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r w:rsidRPr="00AA30FC">
        <w:rPr>
          <w:rFonts w:ascii="Times New Roman" w:eastAsia="Times New Roman" w:hAnsi="Times New Roman" w:cs="Tahoma"/>
          <w:sz w:val="28"/>
          <w:szCs w:val="24"/>
          <w:lang w:eastAsia="ru-RU"/>
        </w:rPr>
        <w:t xml:space="preserve">в) </w:t>
      </w:r>
      <w:r w:rsidRPr="00AA30FC">
        <w:rPr>
          <w:rFonts w:ascii="Times New Roman" w:eastAsia="Times New Roman" w:hAnsi="Times New Roman" w:cs="Tahoma"/>
          <w:sz w:val="28"/>
          <w:szCs w:val="28"/>
        </w:rPr>
        <w:t xml:space="preserve">ежегодные дополнительные оплачиваемые отпуска __________________________________________________________________ </w:t>
      </w:r>
      <w:r w:rsidRPr="00AA30FC">
        <w:rPr>
          <w:rFonts w:ascii="Times New Roman" w:eastAsia="Times New Roman" w:hAnsi="Times New Roman" w:cs="Tahoma"/>
          <w:sz w:val="20"/>
          <w:szCs w:val="20"/>
        </w:rPr>
        <w:t>(</w:t>
      </w:r>
      <w:r w:rsidRPr="00AA30FC">
        <w:rPr>
          <w:rFonts w:ascii="Times New Roman" w:eastAsia="Calibri" w:hAnsi="Times New Roman" w:cs="Times New Roman"/>
          <w:sz w:val="20"/>
          <w:szCs w:val="20"/>
        </w:rPr>
        <w:t>работникам, занятым на работах с вредными и (или) опасными условиями труда; работникам, имеющим особый характер работы; работникам с ненормированным рабочим днем; работникам, работающим в районах Крайнего Севера и приравненных к ним местностях, а также в других случаях, предусмотренных ТК РФ и иными федеральными законами).</w:t>
      </w:r>
    </w:p>
    <w:p w14:paraId="150EAEE3" w14:textId="6F57ECAA"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1B1F2A6C" w14:textId="15AB4408"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665DB5BB" w14:textId="3411A412"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23D017EA" w14:textId="01322987"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7C6FD863" w14:textId="69CD3E95"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01E6BFD0" w14:textId="0C592E56"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54534D52" w14:textId="1ACA167A"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55CD0CC0" w14:textId="366F1810"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5EFAF062" w14:textId="5BE4BFE2"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71A22A99" w14:textId="75492631"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124B1453" w14:textId="655764A1"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64BC6255" w14:textId="2A153BA9"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0B9E81A3" w14:textId="5AE00961"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5FD4ACCC" w14:textId="7CF5F0C9"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022357B1" w14:textId="20E7E0C4" w:rsidR="00957E87"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7AA69346" w14:textId="77777777" w:rsidR="00957E87" w:rsidRPr="00AA30FC" w:rsidRDefault="00957E87" w:rsidP="00AA30FC">
      <w:pPr>
        <w:autoSpaceDE w:val="0"/>
        <w:autoSpaceDN w:val="0"/>
        <w:adjustRightInd w:val="0"/>
        <w:spacing w:after="0" w:line="240" w:lineRule="auto"/>
        <w:ind w:firstLine="709"/>
        <w:jc w:val="both"/>
        <w:rPr>
          <w:rFonts w:ascii="Times New Roman" w:eastAsia="Calibri" w:hAnsi="Times New Roman" w:cs="Times New Roman"/>
          <w:sz w:val="20"/>
          <w:szCs w:val="20"/>
        </w:rPr>
      </w:pPr>
    </w:p>
    <w:p w14:paraId="689E51F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4.3.7. Педагогическим работникам учреждения предоставляется ежегодный основной удлиненный оплачиваемый отпуск продолжительностью 56 календарных дней.</w:t>
      </w:r>
    </w:p>
    <w:p w14:paraId="1CBA6E6F"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Педагогические работники образовательного учреждения не реже чем через каждые 10 лет непрерывной преподавательской работы имеют право на длительный отпуск сроком до одного года, порядок и условия предоставления которого определяются учредителем и (или) уставом образовательного учреждения.</w:t>
      </w:r>
    </w:p>
    <w:p w14:paraId="13C2A0BE"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4.3.9. Очередность предоставления отпусков ежегодно определяется 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 в порядке, установленном ст. 372 ТК РФ.</w:t>
      </w:r>
    </w:p>
    <w:p w14:paraId="2C9D4CB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О времени начала отпуска работник должен быть извещен под роспись не позднее чем за две недели до его начала.</w:t>
      </w:r>
    </w:p>
    <w:p w14:paraId="29953BC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Отдельным категориям работников в случаях, предусмотренных ТК РФ и иными федеральными законами, ежегодный оплачиваемый отпуск предоставляется по их желанию в удобное для них время. По желанию мужа ежегодный отпуск ему предоставляется в период нахождения его жены в отпуске по беременности и родам независимо от времени его непрерывной работы у данного работодателя.</w:t>
      </w:r>
    </w:p>
    <w:p w14:paraId="5D235B0B"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4.3.10. 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14:paraId="3068AAB6"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временной нетрудоспособности работника;</w:t>
      </w:r>
    </w:p>
    <w:p w14:paraId="3A69C94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14:paraId="075C903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 других случаях, предусмотренных трудовым законодательством, локальными нормативными актами учреждения (ч. 1 ст. 124 ТК РФ).</w:t>
      </w:r>
    </w:p>
    <w:p w14:paraId="0515C136"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 xml:space="preserve">4.3.11. </w:t>
      </w:r>
      <w:r w:rsidRPr="00AA30FC">
        <w:rPr>
          <w:rFonts w:ascii="Times New Roman" w:eastAsia="Calibri" w:hAnsi="Times New Roman" w:cs="Times New Roman"/>
          <w:sz w:val="28"/>
          <w:szCs w:val="28"/>
        </w:rP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w:t>
      </w:r>
    </w:p>
    <w:p w14:paraId="2EA1FAA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b/>
          <w:i/>
          <w:sz w:val="28"/>
          <w:szCs w:val="28"/>
        </w:rPr>
      </w:pPr>
      <w:r w:rsidRPr="00AA30FC">
        <w:rPr>
          <w:rFonts w:ascii="Times New Roman" w:eastAsia="Times New Roman" w:hAnsi="Times New Roman" w:cs="Tahoma"/>
          <w:sz w:val="28"/>
          <w:szCs w:val="24"/>
          <w:lang w:eastAsia="ru-RU"/>
        </w:rPr>
        <w:t xml:space="preserve">4.3.12. </w:t>
      </w:r>
      <w:r w:rsidRPr="00AA30FC">
        <w:rPr>
          <w:rFonts w:ascii="Times New Roman" w:eastAsia="Calibri" w:hAnsi="Times New Roman" w:cs="Times New Roman"/>
          <w:sz w:val="28"/>
          <w:szCs w:val="28"/>
        </w:rPr>
        <w:t>Часть ежегодного оплачиваемого отпуска, превышающая 28 календарных дней, по письменному заявлению работника может быть заменена денежной компенсацией (ст. 126 ТК РФ).</w:t>
      </w:r>
    </w:p>
    <w:p w14:paraId="171A9252"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ежегодного оплачиваемого отпуска, превышающая 28 календарных дней, или любое количество дней из этой части.</w:t>
      </w:r>
    </w:p>
    <w:p w14:paraId="716C1499"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ahoma"/>
          <w:sz w:val="28"/>
          <w:szCs w:val="24"/>
          <w:lang w:eastAsia="ru-RU"/>
        </w:rPr>
        <w:t xml:space="preserve">4.3.13. </w:t>
      </w:r>
      <w:r w:rsidRPr="00AA30FC">
        <w:rPr>
          <w:rFonts w:ascii="Times New Roman" w:eastAsia="Calibri" w:hAnsi="Times New Roman" w:cs="Times New Roman"/>
          <w:sz w:val="28"/>
          <w:szCs w:val="28"/>
        </w:rPr>
        <w:t>При увольнении работнику выплачивается денежная компенсация за все неиспользованные отпуска.</w:t>
      </w:r>
    </w:p>
    <w:p w14:paraId="5A5F365B"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lastRenderedPageBreak/>
        <w:tab/>
        <w:t>4.3.14. Оплата отпуска производится не позднее чем за три дня до его начала.</w:t>
      </w:r>
    </w:p>
    <w:p w14:paraId="11B515CE"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Если работнику своевременно не была произведена оплата за время ежегодного оплачиваемого отпуска либо работник был предупрежден о времени начала этого отпуска позднее чем за две недели до его начала, то работодатель по письменному заявлению работника обязан перенести этот отпуск на другой срок, согласованный с работником.</w:t>
      </w:r>
    </w:p>
    <w:p w14:paraId="6B124405"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4.3.15. Запрещается не предоставление ежегодного оплачиваемого отпуска в течение двух лет подряд, а также не предоставление ежегодного оплачиваемого отпуска работникам в возрасте до восемнадцати лет и работникам, занятым на работах с вредными и (или) опасными условиями труда.</w:t>
      </w:r>
    </w:p>
    <w:p w14:paraId="36C858E5"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4.3.16. Отзыв работника из отпуска допускается только с его согласия.</w:t>
      </w:r>
    </w:p>
    <w:p w14:paraId="3F072461" w14:textId="77777777" w:rsidR="00AA30FC" w:rsidRPr="00AA30FC" w:rsidRDefault="00AA30FC" w:rsidP="00AA30FC">
      <w:pPr>
        <w:tabs>
          <w:tab w:val="left" w:pos="540"/>
          <w:tab w:val="num" w:pos="720"/>
          <w:tab w:val="left" w:pos="1620"/>
        </w:tabs>
        <w:spacing w:after="0" w:line="240" w:lineRule="auto"/>
        <w:ind w:firstLine="709"/>
        <w:jc w:val="both"/>
        <w:rPr>
          <w:rFonts w:ascii="Times New Roman" w:eastAsia="Times New Roman" w:hAnsi="Times New Roman" w:cs="Tahoma"/>
          <w:sz w:val="28"/>
          <w:szCs w:val="24"/>
          <w:lang w:eastAsia="ru-RU"/>
        </w:rPr>
      </w:pPr>
      <w:r w:rsidRPr="00AA30FC">
        <w:rPr>
          <w:rFonts w:ascii="Times New Roman" w:eastAsia="Times New Roman" w:hAnsi="Times New Roman" w:cs="Tahoma"/>
          <w:sz w:val="28"/>
          <w:szCs w:val="24"/>
          <w:lang w:eastAsia="ru-RU"/>
        </w:rPr>
        <w:tab/>
        <w:t>Не допускается отзыв из отпуска работников в возрасте до 18 лет, беременных женщин и работников, занятых на работах с вредными и (или) опасными условиями труда.</w:t>
      </w:r>
    </w:p>
    <w:p w14:paraId="100B794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4.3.17. 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14:paraId="23376830"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Работодатель обязан на основании письменного заявления работника предоставить отпуск без сохранения заработной платы в случаях, предусмотренных ТК РФ, иными федеральными законами или коллективным договором.</w:t>
      </w:r>
    </w:p>
    <w:p w14:paraId="1FA4CE69" w14:textId="77777777" w:rsidR="00AA30FC" w:rsidRPr="00AA30FC" w:rsidRDefault="00AA30FC" w:rsidP="00AA30FC">
      <w:pPr>
        <w:tabs>
          <w:tab w:val="num" w:pos="900"/>
        </w:tabs>
        <w:spacing w:after="0" w:line="240" w:lineRule="auto"/>
        <w:ind w:firstLine="709"/>
        <w:jc w:val="center"/>
        <w:rPr>
          <w:rFonts w:ascii="Times New Roman" w:eastAsia="Times New Roman" w:hAnsi="Times New Roman" w:cs="Times New Roman"/>
          <w:b/>
          <w:sz w:val="28"/>
          <w:szCs w:val="28"/>
          <w:lang w:eastAsia="ru-RU"/>
        </w:rPr>
      </w:pPr>
    </w:p>
    <w:p w14:paraId="108F44E0" w14:textId="77777777" w:rsidR="00AA30FC" w:rsidRPr="00AA30FC" w:rsidRDefault="00AA30FC" w:rsidP="00AA30FC">
      <w:pPr>
        <w:tabs>
          <w:tab w:val="num" w:pos="900"/>
        </w:tabs>
        <w:spacing w:after="0" w:line="240" w:lineRule="auto"/>
        <w:ind w:firstLine="709"/>
        <w:jc w:val="center"/>
        <w:rPr>
          <w:rFonts w:ascii="Times New Roman" w:eastAsia="Times New Roman" w:hAnsi="Times New Roman" w:cs="Times New Roman"/>
          <w:b/>
          <w:sz w:val="28"/>
          <w:szCs w:val="28"/>
          <w:lang w:eastAsia="ru-RU"/>
        </w:rPr>
      </w:pPr>
    </w:p>
    <w:p w14:paraId="6351F7BA" w14:textId="77777777" w:rsidR="00AA30FC" w:rsidRPr="00AA30FC" w:rsidRDefault="00AA30FC" w:rsidP="00AA30FC">
      <w:pPr>
        <w:tabs>
          <w:tab w:val="num" w:pos="900"/>
        </w:tabs>
        <w:spacing w:after="0" w:line="240" w:lineRule="auto"/>
        <w:ind w:firstLine="709"/>
        <w:jc w:val="center"/>
        <w:rPr>
          <w:rFonts w:ascii="Times New Roman" w:eastAsia="Times New Roman" w:hAnsi="Times New Roman" w:cs="Times New Roman"/>
          <w:b/>
          <w:sz w:val="28"/>
          <w:szCs w:val="28"/>
          <w:lang w:eastAsia="ru-RU"/>
        </w:rPr>
      </w:pPr>
      <w:r w:rsidRPr="00AA30FC">
        <w:rPr>
          <w:rFonts w:ascii="Times New Roman" w:eastAsia="Times New Roman" w:hAnsi="Times New Roman" w:cs="Times New Roman"/>
          <w:b/>
          <w:sz w:val="28"/>
          <w:szCs w:val="28"/>
          <w:lang w:val="en-US" w:eastAsia="ru-RU"/>
        </w:rPr>
        <w:t>V</w:t>
      </w:r>
      <w:r w:rsidRPr="00AA30FC">
        <w:rPr>
          <w:rFonts w:ascii="Times New Roman" w:eastAsia="Times New Roman" w:hAnsi="Times New Roman" w:cs="Times New Roman"/>
          <w:b/>
          <w:sz w:val="28"/>
          <w:szCs w:val="28"/>
          <w:lang w:eastAsia="ru-RU"/>
        </w:rPr>
        <w:t>. Поощрения за успехи в работе</w:t>
      </w:r>
    </w:p>
    <w:p w14:paraId="5A9976C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b/>
          <w:bCs/>
          <w:sz w:val="28"/>
          <w:szCs w:val="28"/>
        </w:rPr>
      </w:pPr>
    </w:p>
    <w:p w14:paraId="4C6FADAD"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bCs/>
          <w:sz w:val="28"/>
          <w:szCs w:val="28"/>
        </w:rPr>
      </w:pPr>
      <w:r w:rsidRPr="00AA30FC">
        <w:rPr>
          <w:rFonts w:ascii="Times New Roman" w:eastAsia="Calibri" w:hAnsi="Times New Roman" w:cs="Times New Roman"/>
          <w:bCs/>
          <w:sz w:val="28"/>
          <w:szCs w:val="28"/>
        </w:rPr>
        <w:t>5.1. Работодатель применяет к работникам учреждения, добросовестно исполняющим трудовые обязанности, следующие виды поощрений</w:t>
      </w:r>
      <w:r w:rsidRPr="00AA30FC">
        <w:rPr>
          <w:rFonts w:ascii="Times New Roman" w:eastAsia="Calibri" w:hAnsi="Times New Roman" w:cs="Times New Roman"/>
          <w:bCs/>
          <w:sz w:val="28"/>
          <w:szCs w:val="28"/>
          <w:vertAlign w:val="superscript"/>
        </w:rPr>
        <w:footnoteReference w:id="16"/>
      </w:r>
      <w:r w:rsidRPr="00AA30FC">
        <w:rPr>
          <w:rFonts w:ascii="Times New Roman" w:eastAsia="Calibri" w:hAnsi="Times New Roman" w:cs="Times New Roman"/>
          <w:bCs/>
          <w:sz w:val="28"/>
          <w:szCs w:val="28"/>
        </w:rPr>
        <w:t>:</w:t>
      </w:r>
    </w:p>
    <w:p w14:paraId="7366B4D0" w14:textId="5790CC0E" w:rsidR="00AA30FC" w:rsidRPr="00AA30FC" w:rsidRDefault="00957E87" w:rsidP="00AA30FC">
      <w:pPr>
        <w:autoSpaceDE w:val="0"/>
        <w:autoSpaceDN w:val="0"/>
        <w:adjustRightInd w:val="0"/>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8"/>
          <w:szCs w:val="28"/>
        </w:rPr>
        <w:t>благодарность, почетная грамота.</w:t>
      </w:r>
    </w:p>
    <w:p w14:paraId="4633902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bCs/>
          <w:sz w:val="28"/>
          <w:szCs w:val="28"/>
        </w:rPr>
      </w:pPr>
      <w:r w:rsidRPr="00AA30FC">
        <w:rPr>
          <w:rFonts w:ascii="Times New Roman" w:eastAsia="Calibri" w:hAnsi="Times New Roman" w:cs="Times New Roman"/>
          <w:bCs/>
          <w:sz w:val="28"/>
          <w:szCs w:val="28"/>
        </w:rPr>
        <w:t>5.2. За особые трудовые заслуги перед обществом и государством работники могут быть представлены в установленном порядке к государственным наградам (ч. 2 ст. 191 ТК РФ).</w:t>
      </w:r>
    </w:p>
    <w:p w14:paraId="432D833A" w14:textId="77777777" w:rsidR="00AA30FC" w:rsidRPr="00AA30FC" w:rsidRDefault="00AA30FC" w:rsidP="00AA30FC">
      <w:pPr>
        <w:tabs>
          <w:tab w:val="num" w:pos="900"/>
        </w:tabs>
        <w:spacing w:after="0" w:line="240" w:lineRule="auto"/>
        <w:ind w:firstLine="709"/>
        <w:jc w:val="center"/>
        <w:rPr>
          <w:rFonts w:ascii="Times New Roman" w:eastAsia="Times New Roman" w:hAnsi="Times New Roman" w:cs="Times New Roman"/>
          <w:sz w:val="28"/>
          <w:szCs w:val="24"/>
          <w:lang w:eastAsia="ru-RU"/>
        </w:rPr>
      </w:pPr>
    </w:p>
    <w:p w14:paraId="44103338" w14:textId="77777777" w:rsidR="00AA30FC" w:rsidRPr="00AA30FC" w:rsidRDefault="00AA30FC" w:rsidP="00AA30FC">
      <w:pPr>
        <w:tabs>
          <w:tab w:val="num" w:pos="900"/>
        </w:tabs>
        <w:spacing w:after="0" w:line="240" w:lineRule="auto"/>
        <w:ind w:firstLine="709"/>
        <w:jc w:val="center"/>
        <w:rPr>
          <w:rFonts w:ascii="Times New Roman" w:eastAsia="Times New Roman" w:hAnsi="Times New Roman" w:cs="Times New Roman"/>
          <w:b/>
          <w:sz w:val="28"/>
          <w:szCs w:val="28"/>
          <w:lang w:eastAsia="ru-RU"/>
        </w:rPr>
      </w:pPr>
      <w:r w:rsidRPr="00AA30FC">
        <w:rPr>
          <w:rFonts w:ascii="Times New Roman" w:eastAsia="Times New Roman" w:hAnsi="Times New Roman" w:cs="Times New Roman"/>
          <w:b/>
          <w:sz w:val="28"/>
          <w:szCs w:val="28"/>
          <w:lang w:val="en-US" w:eastAsia="ru-RU"/>
        </w:rPr>
        <w:t>VI</w:t>
      </w:r>
      <w:r w:rsidRPr="00AA30FC">
        <w:rPr>
          <w:rFonts w:ascii="Times New Roman" w:eastAsia="Times New Roman" w:hAnsi="Times New Roman" w:cs="Times New Roman"/>
          <w:b/>
          <w:sz w:val="28"/>
          <w:szCs w:val="28"/>
          <w:lang w:eastAsia="ru-RU"/>
        </w:rPr>
        <w:t>. Трудовая дисциплина и ответственность за ее нарушение</w:t>
      </w:r>
    </w:p>
    <w:p w14:paraId="3C89BB71" w14:textId="77777777" w:rsidR="00AA30FC" w:rsidRPr="00AA30FC" w:rsidRDefault="00AA30FC" w:rsidP="00AA30FC">
      <w:pPr>
        <w:spacing w:after="0" w:line="240" w:lineRule="auto"/>
        <w:ind w:firstLine="709"/>
        <w:jc w:val="both"/>
        <w:rPr>
          <w:rFonts w:ascii="Times New Roman" w:eastAsia="Times New Roman" w:hAnsi="Times New Roman" w:cs="Times New Roman"/>
          <w:sz w:val="28"/>
          <w:szCs w:val="24"/>
          <w:lang w:eastAsia="ru-RU"/>
        </w:rPr>
      </w:pPr>
    </w:p>
    <w:p w14:paraId="02944EC0" w14:textId="77777777" w:rsidR="00957E87"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6.1.</w:t>
      </w:r>
      <w:r w:rsidRPr="00AA30FC">
        <w:rPr>
          <w:rFonts w:ascii="Times New Roman" w:eastAsia="Times New Roman" w:hAnsi="Times New Roman" w:cs="Times New Roman"/>
          <w:sz w:val="14"/>
          <w:szCs w:val="14"/>
          <w:lang w:eastAsia="ru-RU"/>
        </w:rPr>
        <w:t xml:space="preserve">  </w:t>
      </w:r>
      <w:r w:rsidRPr="00AA30FC">
        <w:rPr>
          <w:rFonts w:ascii="Times New Roman" w:eastAsia="Times New Roman" w:hAnsi="Times New Roman" w:cs="Times New Roman"/>
          <w:sz w:val="28"/>
          <w:szCs w:val="24"/>
          <w:lang w:eastAsia="ru-RU"/>
        </w:rPr>
        <w:t xml:space="preserve">За совершение дисциплинарного проступка, то есть неисполнение или ненадлежащее исполнение работником по его вине возложенных на него </w:t>
      </w:r>
    </w:p>
    <w:p w14:paraId="0AE8BE90" w14:textId="68F10D33"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lastRenderedPageBreak/>
        <w:t>трудовых обязанностей, работодатель имеет право применить следующие дисциплинарные взыскания:</w:t>
      </w:r>
    </w:p>
    <w:p w14:paraId="1DE34BFE"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Times New Roman"/>
          <w:sz w:val="14"/>
          <w:szCs w:val="14"/>
          <w:lang w:eastAsia="ru-RU"/>
        </w:rPr>
        <w:t xml:space="preserve">  </w:t>
      </w:r>
      <w:r w:rsidRPr="00AA30FC">
        <w:rPr>
          <w:rFonts w:ascii="Times New Roman" w:eastAsia="Times New Roman" w:hAnsi="Times New Roman" w:cs="Times New Roman"/>
          <w:sz w:val="28"/>
          <w:szCs w:val="24"/>
          <w:lang w:eastAsia="ru-RU"/>
        </w:rPr>
        <w:t xml:space="preserve">замечание; </w:t>
      </w:r>
    </w:p>
    <w:p w14:paraId="33E71329"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Times New Roman"/>
          <w:sz w:val="14"/>
          <w:szCs w:val="14"/>
          <w:lang w:eastAsia="ru-RU"/>
        </w:rPr>
        <w:t xml:space="preserve">  </w:t>
      </w:r>
      <w:r w:rsidRPr="00AA30FC">
        <w:rPr>
          <w:rFonts w:ascii="Times New Roman" w:eastAsia="Times New Roman" w:hAnsi="Times New Roman" w:cs="Times New Roman"/>
          <w:sz w:val="28"/>
          <w:szCs w:val="24"/>
          <w:lang w:eastAsia="ru-RU"/>
        </w:rPr>
        <w:t xml:space="preserve">выговор; </w:t>
      </w:r>
    </w:p>
    <w:p w14:paraId="42D6D51A"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Symbol" w:hAnsi="Times New Roman" w:cs="Times New Roman"/>
          <w:sz w:val="14"/>
          <w:szCs w:val="14"/>
          <w:lang w:eastAsia="ru-RU"/>
        </w:rPr>
        <w:t> </w:t>
      </w:r>
      <w:r w:rsidRPr="00AA30FC">
        <w:rPr>
          <w:rFonts w:ascii="Times New Roman" w:eastAsia="Times New Roman" w:hAnsi="Times New Roman" w:cs="Times New Roman"/>
          <w:sz w:val="28"/>
          <w:szCs w:val="24"/>
          <w:lang w:eastAsia="ru-RU"/>
        </w:rPr>
        <w:t>увольнение по соответствующим основаниям.</w:t>
      </w:r>
    </w:p>
    <w:p w14:paraId="46BA0BAE"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6.2. Увольнение в качестве дисциплинарного взыскания может быть применено в соответствии со ст. 192 ТК РФ в случаях:</w:t>
      </w:r>
    </w:p>
    <w:p w14:paraId="6A5EE5C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неоднократного неисполнения работником без уважительных причин трудовых обязанностей, если он имеет дисциплинарное взыскание (п. 5 ч.1 ст. 81 ТК РФ);</w:t>
      </w:r>
    </w:p>
    <w:p w14:paraId="55A10B42"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однократного грубого нарушения работником трудовых обязанностей (п. 6 ч. 1 ст. 81 ТК РФ):</w:t>
      </w:r>
    </w:p>
    <w:p w14:paraId="1E39BD4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а)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14:paraId="281EAED3"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б) появления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алкогольного, наркотического или иного токсического опьянения;</w:t>
      </w:r>
    </w:p>
    <w:p w14:paraId="3C25955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в)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14:paraId="08DE14E7"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г) 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14:paraId="4AD4988A"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д) 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на производстве, авария, катастрофа) либо заведомо создавало реальную угрозу наступления таких последствий;</w:t>
      </w:r>
    </w:p>
    <w:p w14:paraId="58ECCFE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 (п. 7 ч.1 ст. 81 ТК РФ);</w:t>
      </w:r>
    </w:p>
    <w:p w14:paraId="0FF1C996"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совершения работником, выполняющим воспитательные функции, аморального проступка, несовместимого с продолжением данной работы (п. 8 ч.1 ст. 81 ТК РФ);</w:t>
      </w:r>
    </w:p>
    <w:p w14:paraId="49CF3717"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lastRenderedPageBreak/>
        <w:t>- принятия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 (п. 9  ч.1 ст. 81 ТК РФ);</w:t>
      </w:r>
    </w:p>
    <w:p w14:paraId="2D813EA7"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однократного грубого нарушения руководителем организации (филиала, представительства), его заместителями своих трудовых обязанностей (п. 10 ч.1 ст. 81 ТК РФ);</w:t>
      </w:r>
    </w:p>
    <w:p w14:paraId="524D699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повторное в течение одного года грубое нарушение устава образовательного учреждения (п.1 ст. 336 ТК РФ).</w:t>
      </w:r>
    </w:p>
    <w:p w14:paraId="7ED83598" w14:textId="77777777" w:rsidR="00AA30FC" w:rsidRPr="00AA30FC" w:rsidRDefault="00AA30FC" w:rsidP="00AA30FC">
      <w:pPr>
        <w:autoSpaceDE w:val="0"/>
        <w:autoSpaceDN w:val="0"/>
        <w:adjustRightInd w:val="0"/>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6.3. При наложении дисциплинарного взыскания должны учитываться тяжесть совершенного проступка, предшествующее поведение работника и обстоятельства, при которых он был совершен.</w:t>
      </w:r>
    </w:p>
    <w:p w14:paraId="478CF876"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imes New Roman"/>
          <w:sz w:val="28"/>
          <w:szCs w:val="24"/>
          <w:lang w:eastAsia="ru-RU"/>
        </w:rPr>
        <w:t>6.4.</w:t>
      </w:r>
      <w:r w:rsidRPr="00AA30FC">
        <w:rPr>
          <w:rFonts w:ascii="Times New Roman" w:eastAsia="Times New Roman" w:hAnsi="Times New Roman" w:cs="Times New Roman"/>
          <w:sz w:val="14"/>
          <w:szCs w:val="14"/>
          <w:lang w:eastAsia="ru-RU"/>
        </w:rPr>
        <w:t xml:space="preserve">  </w:t>
      </w:r>
      <w:r w:rsidRPr="00AA30FC">
        <w:rPr>
          <w:rFonts w:ascii="Times New Roman" w:eastAsia="Calibri" w:hAnsi="Times New Roman" w:cs="Times New Roman"/>
          <w:sz w:val="28"/>
          <w:szCs w:val="28"/>
        </w:rPr>
        <w:t>До применения дисциплинарного взыскания работодатель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 (ст. 193 ТК РФ).</w:t>
      </w:r>
    </w:p>
    <w:p w14:paraId="0624A49B"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Не предоставление работником объяснения не является препятствием для применения дисциплинарного взыскания.</w:t>
      </w:r>
    </w:p>
    <w:p w14:paraId="46CB8AB3"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6.5.</w:t>
      </w:r>
      <w:r w:rsidRPr="00AA30FC">
        <w:rPr>
          <w:rFonts w:ascii="Times New Roman" w:eastAsia="Times New Roman" w:hAnsi="Times New Roman" w:cs="Times New Roman"/>
          <w:sz w:val="14"/>
          <w:szCs w:val="14"/>
          <w:lang w:eastAsia="ru-RU"/>
        </w:rPr>
        <w:t xml:space="preserve"> </w:t>
      </w:r>
      <w:r w:rsidRPr="00AA30FC">
        <w:rPr>
          <w:rFonts w:ascii="Times New Roman" w:eastAsia="Times New Roman" w:hAnsi="Times New Roman" w:cs="Times New Roman"/>
          <w:sz w:val="28"/>
          <w:szCs w:val="24"/>
          <w:lang w:eastAsia="ru-RU"/>
        </w:rPr>
        <w:t xml:space="preserve">Дисциплинарное расследование нарушений педагогическим работником образовательного учреждения норм профессионального поведения или устава образовательного учреждения может быть проведено только по поступившей на него жалобе в письменной форме. Копия жалобы должна быть передана работнику. </w:t>
      </w:r>
    </w:p>
    <w:p w14:paraId="0994DE4E"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 xml:space="preserve">Ход дисциплинарного расследования и принятые по его результатам решения могут быть преданы гласности только с согласия заинтересованного лица, за исключением случаев, ведущих к запрещению заниматься педагогической деятельностью, или при необходимости защиты интересов обучающихся (пункты 2 и 3 ст. 55 Закона РФ «Об образовании»). </w:t>
      </w:r>
    </w:p>
    <w:p w14:paraId="2F2111A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6.6.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выборного органа первичной профсоюзной организации.</w:t>
      </w:r>
    </w:p>
    <w:p w14:paraId="22B014A8"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w:t>
      </w:r>
    </w:p>
    <w:p w14:paraId="58153FB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6.7. За каждый дисциплинарный проступок может быть применено только одно дисциплинарное взыскание.</w:t>
      </w:r>
    </w:p>
    <w:p w14:paraId="4239D1F4"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 xml:space="preserve">Приказ (распоряжение)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w:t>
      </w:r>
      <w:r w:rsidRPr="00AA30FC">
        <w:rPr>
          <w:rFonts w:ascii="Times New Roman" w:eastAsia="Calibri" w:hAnsi="Times New Roman" w:cs="Times New Roman"/>
          <w:sz w:val="28"/>
          <w:szCs w:val="28"/>
        </w:rPr>
        <w:lastRenderedPageBreak/>
        <w:t>работник отказывается ознакомиться с указанным приказом (распоряжением) под роспись, то составляется соответствующий акт.</w:t>
      </w:r>
    </w:p>
    <w:p w14:paraId="3F385741"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6.8.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14:paraId="6F783BBE"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Calibri" w:hAnsi="Times New Roman" w:cs="Times New Roman"/>
          <w:sz w:val="28"/>
          <w:szCs w:val="28"/>
        </w:rPr>
        <w:t>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его непосредственного руководителя или выборного органа первичной профсоюзной организации.</w:t>
      </w:r>
    </w:p>
    <w:p w14:paraId="7298CDC6" w14:textId="77777777" w:rsidR="00AA30FC" w:rsidRPr="00AA30FC" w:rsidRDefault="00AA30FC" w:rsidP="00AA30FC">
      <w:pPr>
        <w:tabs>
          <w:tab w:val="num" w:pos="1080"/>
        </w:tabs>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imes New Roman"/>
          <w:sz w:val="28"/>
          <w:szCs w:val="24"/>
          <w:lang w:eastAsia="ru-RU"/>
        </w:rPr>
        <w:t>6.9.</w:t>
      </w:r>
      <w:r w:rsidRPr="00AA30FC">
        <w:rPr>
          <w:rFonts w:ascii="Times New Roman" w:eastAsia="Times New Roman" w:hAnsi="Times New Roman" w:cs="Times New Roman"/>
          <w:sz w:val="14"/>
          <w:szCs w:val="14"/>
          <w:lang w:eastAsia="ru-RU"/>
        </w:rPr>
        <w:t xml:space="preserve"> </w:t>
      </w:r>
      <w:r w:rsidRPr="00AA30FC">
        <w:rPr>
          <w:rFonts w:ascii="Times New Roman" w:eastAsia="Calibri" w:hAnsi="Times New Roman" w:cs="Times New Roman"/>
          <w:sz w:val="28"/>
          <w:szCs w:val="28"/>
        </w:rPr>
        <w:t>Сведения о взысканиях в трудовую книжку не вносятся, за исключением случаев, когда дисциплинарным взысканием является увольнение.</w:t>
      </w:r>
    </w:p>
    <w:p w14:paraId="6B1B188B" w14:textId="77777777" w:rsidR="00AA30FC" w:rsidRPr="00AA30FC" w:rsidRDefault="00AA30FC" w:rsidP="00AA30FC">
      <w:pPr>
        <w:autoSpaceDE w:val="0"/>
        <w:autoSpaceDN w:val="0"/>
        <w:adjustRightInd w:val="0"/>
        <w:spacing w:after="0" w:line="240" w:lineRule="auto"/>
        <w:ind w:firstLine="709"/>
        <w:jc w:val="both"/>
        <w:rPr>
          <w:rFonts w:ascii="Times New Roman" w:eastAsia="Calibri" w:hAnsi="Times New Roman" w:cs="Times New Roman"/>
          <w:sz w:val="28"/>
          <w:szCs w:val="28"/>
        </w:rPr>
      </w:pPr>
      <w:r w:rsidRPr="00AA30FC">
        <w:rPr>
          <w:rFonts w:ascii="Times New Roman" w:eastAsia="Times New Roman" w:hAnsi="Times New Roman" w:cs="Times New Roman"/>
          <w:sz w:val="28"/>
          <w:szCs w:val="24"/>
          <w:lang w:eastAsia="ru-RU"/>
        </w:rPr>
        <w:t xml:space="preserve">6.10. </w:t>
      </w:r>
      <w:r w:rsidRPr="00AA30FC">
        <w:rPr>
          <w:rFonts w:ascii="Times New Roman" w:eastAsia="Calibri" w:hAnsi="Times New Roman" w:cs="Times New Roman"/>
          <w:sz w:val="28"/>
          <w:szCs w:val="28"/>
        </w:rPr>
        <w:t>Дисциплинарное взыскание может быть обжаловано работником в государственную инспекцию труда и (или) комиссию по трудовым спорам учреждения, суд.</w:t>
      </w:r>
    </w:p>
    <w:p w14:paraId="098970D4" w14:textId="77777777" w:rsidR="00AA30FC" w:rsidRPr="00AA30FC" w:rsidRDefault="00AA30FC" w:rsidP="00AA30FC">
      <w:pPr>
        <w:tabs>
          <w:tab w:val="num" w:pos="1080"/>
        </w:tabs>
        <w:spacing w:after="0" w:line="240" w:lineRule="auto"/>
        <w:ind w:firstLine="709"/>
        <w:jc w:val="center"/>
        <w:rPr>
          <w:rFonts w:ascii="Times New Roman" w:eastAsia="Times New Roman" w:hAnsi="Times New Roman" w:cs="Tahoma"/>
          <w:b/>
          <w:sz w:val="28"/>
          <w:szCs w:val="28"/>
          <w:lang w:eastAsia="ru-RU"/>
        </w:rPr>
      </w:pPr>
    </w:p>
    <w:p w14:paraId="78BA30E1" w14:textId="77777777" w:rsidR="00AA30FC" w:rsidRPr="00AA30FC" w:rsidRDefault="00AA30FC" w:rsidP="00AA30FC">
      <w:pPr>
        <w:tabs>
          <w:tab w:val="num" w:pos="1080"/>
        </w:tabs>
        <w:spacing w:after="0" w:line="240" w:lineRule="auto"/>
        <w:ind w:firstLine="709"/>
        <w:jc w:val="center"/>
        <w:rPr>
          <w:rFonts w:ascii="Times New Roman" w:eastAsia="Times New Roman" w:hAnsi="Times New Roman" w:cs="Tahoma"/>
          <w:b/>
          <w:sz w:val="28"/>
          <w:szCs w:val="28"/>
          <w:lang w:eastAsia="ru-RU"/>
        </w:rPr>
      </w:pPr>
      <w:r w:rsidRPr="00AA30FC">
        <w:rPr>
          <w:rFonts w:ascii="Times New Roman" w:eastAsia="Times New Roman" w:hAnsi="Times New Roman" w:cs="Tahoma"/>
          <w:b/>
          <w:sz w:val="28"/>
          <w:szCs w:val="28"/>
          <w:lang w:val="en-US" w:eastAsia="ru-RU"/>
        </w:rPr>
        <w:t>VII</w:t>
      </w:r>
      <w:r w:rsidRPr="00AA30FC">
        <w:rPr>
          <w:rFonts w:ascii="Times New Roman" w:eastAsia="Times New Roman" w:hAnsi="Times New Roman" w:cs="Tahoma"/>
          <w:b/>
          <w:sz w:val="28"/>
          <w:szCs w:val="28"/>
          <w:lang w:eastAsia="ru-RU"/>
        </w:rPr>
        <w:t>. Заключительные положения</w:t>
      </w:r>
    </w:p>
    <w:p w14:paraId="19F22CF7"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p>
    <w:p w14:paraId="7AB3B1B4"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7.1. Текст правил внутреннего трудового распорядка вывешивается в образовательном учреждении на видном месте.</w:t>
      </w:r>
    </w:p>
    <w:p w14:paraId="5AB54C83" w14:textId="77777777" w:rsidR="00AA30FC" w:rsidRPr="00AA30FC" w:rsidRDefault="00AA30FC" w:rsidP="00AA30FC">
      <w:pPr>
        <w:tabs>
          <w:tab w:val="num" w:pos="1080"/>
        </w:tabs>
        <w:spacing w:after="0" w:line="240" w:lineRule="auto"/>
        <w:ind w:firstLine="709"/>
        <w:jc w:val="both"/>
        <w:rPr>
          <w:rFonts w:ascii="Times New Roman" w:eastAsia="Times New Roman" w:hAnsi="Times New Roman" w:cs="Times New Roman"/>
          <w:sz w:val="28"/>
          <w:szCs w:val="24"/>
          <w:lang w:eastAsia="ru-RU"/>
        </w:rPr>
      </w:pPr>
      <w:r w:rsidRPr="00AA30FC">
        <w:rPr>
          <w:rFonts w:ascii="Times New Roman" w:eastAsia="Times New Roman" w:hAnsi="Times New Roman" w:cs="Times New Roman"/>
          <w:sz w:val="28"/>
          <w:szCs w:val="24"/>
          <w:lang w:eastAsia="ru-RU"/>
        </w:rPr>
        <w:t>7.2. Изменения и дополнения в правила внутреннего трудового распорядка вносятся работодателем в порядке, установленном ст. 372 ТК РФ для принятия локальных нормативных актов.</w:t>
      </w:r>
    </w:p>
    <w:p w14:paraId="78451CD2" w14:textId="77777777" w:rsidR="00AA30FC" w:rsidRPr="00AA30FC" w:rsidRDefault="00AA30FC" w:rsidP="00AA30FC">
      <w:pPr>
        <w:tabs>
          <w:tab w:val="num" w:pos="1080"/>
        </w:tabs>
        <w:spacing w:after="0" w:line="240" w:lineRule="auto"/>
        <w:ind w:firstLine="709"/>
        <w:jc w:val="both"/>
        <w:rPr>
          <w:rFonts w:ascii="Times New Roman" w:eastAsia="Calibri" w:hAnsi="Times New Roman" w:cs="Times New Roman"/>
          <w:sz w:val="28"/>
        </w:rPr>
      </w:pPr>
      <w:r w:rsidRPr="00AA30FC">
        <w:rPr>
          <w:rFonts w:ascii="Times New Roman" w:eastAsia="Times New Roman" w:hAnsi="Times New Roman" w:cs="Times New Roman"/>
          <w:sz w:val="28"/>
          <w:szCs w:val="24"/>
          <w:lang w:eastAsia="ru-RU"/>
        </w:rPr>
        <w:t>7.3. С вновь принятыми правилами внутреннего трудового распорядка, внесенными в них</w:t>
      </w:r>
      <w:r w:rsidRPr="00AA30FC">
        <w:rPr>
          <w:rFonts w:ascii="Times New Roman" w:eastAsia="Calibri" w:hAnsi="Times New Roman" w:cs="Times New Roman"/>
          <w:sz w:val="28"/>
          <w:szCs w:val="20"/>
        </w:rPr>
        <w:t xml:space="preserve"> изменениями и дополнениями, работодатель знакомит работников под роспись с указанием даты ознакомления.</w:t>
      </w:r>
    </w:p>
    <w:p w14:paraId="2FB7F0AB" w14:textId="77777777" w:rsidR="00596D21" w:rsidRDefault="00596D21"/>
    <w:sectPr w:rsidR="00596D21" w:rsidSect="006C774E">
      <w:footerReference w:type="default" r:id="rId9"/>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69FAA4" w14:textId="77777777" w:rsidR="00F60ACD" w:rsidRDefault="00F60ACD" w:rsidP="00AA30FC">
      <w:pPr>
        <w:spacing w:after="0" w:line="240" w:lineRule="auto"/>
      </w:pPr>
      <w:r>
        <w:separator/>
      </w:r>
    </w:p>
  </w:endnote>
  <w:endnote w:type="continuationSeparator" w:id="0">
    <w:p w14:paraId="704BE1CF" w14:textId="77777777" w:rsidR="00F60ACD" w:rsidRDefault="00F60ACD" w:rsidP="00AA30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5DFF8" w14:textId="77777777" w:rsidR="00820DD1" w:rsidRPr="006160E5" w:rsidRDefault="00000000">
    <w:pPr>
      <w:pStyle w:val="aa"/>
      <w:jc w:val="right"/>
      <w:rPr>
        <w:rFonts w:ascii="Times New Roman" w:hAnsi="Times New Roman"/>
        <w:sz w:val="28"/>
        <w:szCs w:val="28"/>
      </w:rPr>
    </w:pPr>
    <w:r w:rsidRPr="006160E5">
      <w:rPr>
        <w:rFonts w:ascii="Times New Roman" w:hAnsi="Times New Roman"/>
        <w:sz w:val="28"/>
        <w:szCs w:val="28"/>
      </w:rPr>
      <w:fldChar w:fldCharType="begin"/>
    </w:r>
    <w:r w:rsidRPr="006160E5">
      <w:rPr>
        <w:rFonts w:ascii="Times New Roman" w:hAnsi="Times New Roman"/>
        <w:sz w:val="28"/>
        <w:szCs w:val="28"/>
      </w:rPr>
      <w:instrText xml:space="preserve"> PAGE   \* MERGEFORMAT </w:instrText>
    </w:r>
    <w:r w:rsidRPr="006160E5">
      <w:rPr>
        <w:rFonts w:ascii="Times New Roman" w:hAnsi="Times New Roman"/>
        <w:sz w:val="28"/>
        <w:szCs w:val="28"/>
      </w:rPr>
      <w:fldChar w:fldCharType="separate"/>
    </w:r>
    <w:r>
      <w:rPr>
        <w:rFonts w:ascii="Times New Roman" w:hAnsi="Times New Roman"/>
        <w:noProof/>
        <w:sz w:val="28"/>
        <w:szCs w:val="28"/>
      </w:rPr>
      <w:t>30</w:t>
    </w:r>
    <w:r w:rsidRPr="006160E5">
      <w:rPr>
        <w:rFonts w:ascii="Times New Roman" w:hAnsi="Times New Roman"/>
        <w:sz w:val="28"/>
        <w:szCs w:val="28"/>
      </w:rPr>
      <w:fldChar w:fldCharType="end"/>
    </w:r>
  </w:p>
  <w:p w14:paraId="4CEDD927" w14:textId="77777777" w:rsidR="00820DD1" w:rsidRDefault="00820DD1">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2D9A92" w14:textId="77777777" w:rsidR="00F60ACD" w:rsidRDefault="00F60ACD" w:rsidP="00AA30FC">
      <w:pPr>
        <w:spacing w:after="0" w:line="240" w:lineRule="auto"/>
      </w:pPr>
      <w:r>
        <w:separator/>
      </w:r>
    </w:p>
  </w:footnote>
  <w:footnote w:type="continuationSeparator" w:id="0">
    <w:p w14:paraId="172AFBFD" w14:textId="77777777" w:rsidR="00F60ACD" w:rsidRDefault="00F60ACD" w:rsidP="00AA30FC">
      <w:pPr>
        <w:spacing w:after="0" w:line="240" w:lineRule="auto"/>
      </w:pPr>
      <w:r>
        <w:continuationSeparator/>
      </w:r>
    </w:p>
  </w:footnote>
  <w:footnote w:id="1">
    <w:p w14:paraId="0E6F9F53" w14:textId="77777777" w:rsidR="00AA30FC" w:rsidRPr="00484602" w:rsidRDefault="00AA30FC" w:rsidP="00AA30FC">
      <w:pPr>
        <w:pStyle w:val="ac"/>
        <w:spacing w:after="0" w:line="240" w:lineRule="auto"/>
        <w:ind w:firstLine="567"/>
        <w:jc w:val="both"/>
      </w:pPr>
      <w:r w:rsidRPr="00484602">
        <w:rPr>
          <w:rStyle w:val="ae"/>
        </w:rPr>
        <w:footnoteRef/>
      </w:r>
      <w:r w:rsidRPr="00484602">
        <w:t xml:space="preserve"> </w:t>
      </w:r>
      <w:r w:rsidRPr="00484602">
        <w:rPr>
          <w:rFonts w:ascii="Times New Roman" w:hAnsi="Times New Roman"/>
        </w:rPr>
        <w:t>Квалификационные характеристики должностей работников образования утверждены</w:t>
      </w:r>
      <w:r w:rsidRPr="00484602">
        <w:t xml:space="preserve"> </w:t>
      </w:r>
      <w:r w:rsidRPr="00484602">
        <w:rPr>
          <w:rFonts w:ascii="Times New Roman" w:hAnsi="Times New Roman"/>
        </w:rPr>
        <w:t>приказом Минздравсоцразвития России от 14 августа 2009 г. № 593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w:t>
      </w:r>
      <w:r w:rsidRPr="00484602">
        <w:t xml:space="preserve"> </w:t>
      </w:r>
    </w:p>
  </w:footnote>
  <w:footnote w:id="2">
    <w:p w14:paraId="6B3FF084"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rPr>
          <w:rFonts w:ascii="Times New Roman" w:hAnsi="Times New Roman"/>
        </w:rPr>
        <w:t xml:space="preserve"> Коллективным договором образовательного учреждения может быть предусмотрен иной порядок принятия локальных нормативных актов - по согласованию с выборным органом первичной профсоюзной организации (ч. 3 ст. 8 ТК РФ).</w:t>
      </w:r>
    </w:p>
  </w:footnote>
  <w:footnote w:id="3">
    <w:p w14:paraId="4BB31800"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rPr>
          <w:rFonts w:ascii="Times New Roman" w:hAnsi="Times New Roman"/>
        </w:rPr>
        <w:t xml:space="preserve"> См. постановление Правительства РФ от 16 апреля 2003 г. № 225 «О трудовых книжках», постановление Минтруда России от 10 октября 2003 г. № 69 «Об утверждении Инструкции по заполнению трудовых книжек».</w:t>
      </w:r>
    </w:p>
  </w:footnote>
  <w:footnote w:id="4">
    <w:p w14:paraId="30AC9F41"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rPr>
          <w:rFonts w:ascii="Times New Roman" w:hAnsi="Times New Roman"/>
        </w:rPr>
        <w:t xml:space="preserve"> Форма личной карточки (унифицированная форма по учету кадров № Т-2 «Личная карточка работника») утверждена постановлением Госкомстата России от 5 января 2004 г. № 1 «Об утверждении унифицированных форм первичной учетной документации по учету труда и его оплаты». </w:t>
      </w:r>
    </w:p>
  </w:footnote>
  <w:footnote w:id="5">
    <w:p w14:paraId="69663FA0"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rPr>
          <w:rFonts w:ascii="Times New Roman" w:hAnsi="Times New Roman"/>
        </w:rPr>
        <w:t xml:space="preserve"> В соответствии с постановлением Правительства РФ от 3 апреля 2003 г. № 191 учителям общеобразовательных учреждений, в которых по независящим от них причинам в течение учебного года нагрузка уменьшается по сравнению с установленной нагрузкой, до конца учебного года выплачивается заработная плата в предусмотренном указанным постановлением порядке. </w:t>
      </w:r>
    </w:p>
  </w:footnote>
  <w:footnote w:id="6">
    <w:p w14:paraId="12A3D41D" w14:textId="77777777" w:rsidR="00AA30FC" w:rsidRPr="00484602" w:rsidRDefault="00AA30FC" w:rsidP="00AA30FC">
      <w:pPr>
        <w:autoSpaceDE w:val="0"/>
        <w:autoSpaceDN w:val="0"/>
        <w:adjustRightInd w:val="0"/>
        <w:spacing w:after="0" w:line="240" w:lineRule="auto"/>
        <w:ind w:firstLine="567"/>
        <w:jc w:val="both"/>
        <w:rPr>
          <w:rFonts w:ascii="Times New Roman" w:hAnsi="Times New Roman"/>
          <w:sz w:val="20"/>
          <w:szCs w:val="20"/>
        </w:rPr>
      </w:pPr>
      <w:r w:rsidRPr="00484602">
        <w:rPr>
          <w:rStyle w:val="ae"/>
          <w:rFonts w:ascii="Times New Roman" w:hAnsi="Times New Roman"/>
        </w:rPr>
        <w:footnoteRef/>
      </w:r>
      <w:r w:rsidRPr="00484602">
        <w:rPr>
          <w:rFonts w:ascii="Times New Roman" w:hAnsi="Times New Roman"/>
          <w:sz w:val="20"/>
          <w:szCs w:val="20"/>
        </w:rPr>
        <w:t xml:space="preserve"> В соответствии со ст. 6 Федерального закона от 10 июля 2001 г № 87-ФЗ «Об ограничении курения табака» в целях снижения вредного воздействия табачного дыма запрещается курение табака на территориях и в помещениях образовательных организаций, за исключением курения табака в специально отведенных местах для курения табака (обязанность по оснащению специально отведенных мест для курения табака возлагается на работодателя).</w:t>
      </w:r>
    </w:p>
  </w:footnote>
  <w:footnote w:id="7">
    <w:p w14:paraId="320D2119"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rPr>
          <w:rFonts w:ascii="Times New Roman" w:hAnsi="Times New Roman"/>
        </w:rPr>
        <w:t xml:space="preserve"> Продолжительность ежедневной работы, время начала и окончания работы, время перерывов для отдыха и питания могут определяться по категориям работников образовательного учреждения (руководители, их заместители, другие руководящие работник; учителя, преподаватели, педагоги дополнительного образования; иные педагогические работники; учебно-вспомогательный персонал и рабочие профессии, медицинский персонал, персонал столовой и др.) правилами внутреннего трудового распорядка и иными локальными нормативными актами.</w:t>
      </w:r>
    </w:p>
  </w:footnote>
  <w:footnote w:id="8">
    <w:p w14:paraId="3CBB7747"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rPr>
          <w:rFonts w:ascii="Times New Roman" w:hAnsi="Times New Roman"/>
        </w:rPr>
        <w:t xml:space="preserve"> Для женщин, работающих в районах Крайнего Севера и приравненных к ним местностях, коллективным договором или трудовым договором устанавливается 36-часовая рабочая неделя, если меньшая продолжительность рабочей недели не предусмотрена для них федеральными законами (ст. 320 ТК РФ). Для женщин, работающих в сельской местности, установлена 36-часовая рабочая неделя, если меньшая продолжительность рабочей недели не предусмотрена иными законодательными актами  (Постановление Верховного Совета РСФСР от 1 ноября 1990 г. № 298/3-1 «О неотложных мерах по улучшению положения женщин, семьи, охраны материнства и  детства на селе»).</w:t>
      </w:r>
    </w:p>
    <w:p w14:paraId="7EDBA54C" w14:textId="77777777" w:rsidR="00AA30FC" w:rsidRPr="00484602" w:rsidRDefault="00AA30FC" w:rsidP="00AA30FC">
      <w:pPr>
        <w:pStyle w:val="ac"/>
        <w:spacing w:after="0" w:line="240" w:lineRule="auto"/>
        <w:ind w:firstLine="567"/>
        <w:jc w:val="both"/>
      </w:pPr>
    </w:p>
  </w:footnote>
  <w:footnote w:id="9">
    <w:p w14:paraId="4B6151E4" w14:textId="77777777" w:rsidR="00AA30FC" w:rsidRPr="00484602" w:rsidRDefault="00AA30FC" w:rsidP="00AA30FC">
      <w:pPr>
        <w:pStyle w:val="ConsNormal"/>
        <w:widowControl/>
        <w:ind w:firstLine="567"/>
        <w:jc w:val="both"/>
        <w:rPr>
          <w:rFonts w:ascii="Times New Roman" w:hAnsi="Times New Roman"/>
        </w:rPr>
      </w:pPr>
      <w:r w:rsidRPr="00484602">
        <w:rPr>
          <w:rStyle w:val="ae"/>
        </w:rPr>
        <w:footnoteRef/>
      </w:r>
      <w:r w:rsidRPr="00484602">
        <w:t xml:space="preserve"> </w:t>
      </w:r>
      <w:r w:rsidRPr="00484602">
        <w:rPr>
          <w:rFonts w:ascii="Times New Roman" w:hAnsi="Times New Roman"/>
        </w:rPr>
        <w:t xml:space="preserve">Конкретная продолжительность учебных занятий, а также перерывов (перемен) между ними предусматривается уставом либо локальным актом образовательного учреждения с учетом соответствующих санитарно-эпидемиологических правил и нормативов (СанПиН), утвержденных в установленном порядке. </w:t>
      </w:r>
    </w:p>
  </w:footnote>
  <w:footnote w:id="10">
    <w:p w14:paraId="6F8F6647"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Pr>
        <w:footnoteRef/>
      </w:r>
      <w:r w:rsidRPr="00484602">
        <w:t xml:space="preserve"> </w:t>
      </w:r>
      <w:r w:rsidRPr="00484602">
        <w:rPr>
          <w:rFonts w:ascii="Times New Roman" w:hAnsi="Times New Roman"/>
        </w:rPr>
        <w:t xml:space="preserve">Периодичность проведения педагогических советов, родительских собраний, классных часов, заседаний методических советов и других мероприятий, предусмотренных образовательной программой, и их максимальная продолжительность </w:t>
      </w:r>
      <w:proofErr w:type="gramStart"/>
      <w:r w:rsidRPr="00484602">
        <w:rPr>
          <w:rFonts w:ascii="Times New Roman" w:hAnsi="Times New Roman"/>
        </w:rPr>
        <w:t>определяются  правилами</w:t>
      </w:r>
      <w:proofErr w:type="gramEnd"/>
      <w:r w:rsidRPr="00484602">
        <w:rPr>
          <w:rFonts w:ascii="Times New Roman" w:hAnsi="Times New Roman"/>
        </w:rPr>
        <w:t xml:space="preserve"> внутреннего трудового распорядка и иными локальными актами образовательного учреждения.</w:t>
      </w:r>
    </w:p>
  </w:footnote>
  <w:footnote w:id="11">
    <w:p w14:paraId="6B539273" w14:textId="77777777" w:rsidR="00AA30FC" w:rsidRPr="00484602" w:rsidRDefault="00AA30FC" w:rsidP="00AA30FC">
      <w:pPr>
        <w:autoSpaceDE w:val="0"/>
        <w:autoSpaceDN w:val="0"/>
        <w:adjustRightInd w:val="0"/>
        <w:spacing w:after="0" w:line="240" w:lineRule="auto"/>
        <w:ind w:firstLine="567"/>
        <w:jc w:val="both"/>
        <w:rPr>
          <w:sz w:val="20"/>
          <w:szCs w:val="20"/>
        </w:rPr>
      </w:pPr>
      <w:r w:rsidRPr="00484602">
        <w:rPr>
          <w:rStyle w:val="ae"/>
        </w:rPr>
        <w:footnoteRef/>
      </w:r>
      <w:r w:rsidRPr="00484602">
        <w:rPr>
          <w:sz w:val="20"/>
          <w:szCs w:val="20"/>
        </w:rPr>
        <w:t xml:space="preserve"> </w:t>
      </w:r>
      <w:r w:rsidRPr="00484602">
        <w:rPr>
          <w:rFonts w:ascii="Times New Roman" w:hAnsi="Times New Roman"/>
          <w:sz w:val="20"/>
          <w:szCs w:val="20"/>
        </w:rPr>
        <w:t xml:space="preserve">В непрерывно действующих учреждениях и на отдельных видах работ, где невозможно уменьшение продолжительности работы (смены) в предпраздничный день, переработка компенсируется предоставлением работнику дополнительного времени отдыха или, с согласия работника, оплатой по нормам, установленным для сверхурочной работы </w:t>
      </w:r>
      <w:r w:rsidRPr="00484602">
        <w:rPr>
          <w:rFonts w:ascii="Times New Roman" w:eastAsia="Times New Roman" w:hAnsi="Times New Roman" w:cs="Tahoma"/>
          <w:color w:val="000000"/>
          <w:sz w:val="20"/>
          <w:szCs w:val="20"/>
          <w:lang w:eastAsia="ru-RU"/>
        </w:rPr>
        <w:t>(</w:t>
      </w:r>
      <w:proofErr w:type="spellStart"/>
      <w:r w:rsidRPr="00484602">
        <w:rPr>
          <w:rFonts w:ascii="Times New Roman" w:eastAsia="Times New Roman" w:hAnsi="Times New Roman" w:cs="Tahoma"/>
          <w:color w:val="000000"/>
          <w:sz w:val="20"/>
          <w:szCs w:val="20"/>
          <w:lang w:eastAsia="ru-RU"/>
        </w:rPr>
        <w:t>ст.ст</w:t>
      </w:r>
      <w:proofErr w:type="spellEnd"/>
      <w:r w:rsidRPr="00484602">
        <w:rPr>
          <w:rFonts w:ascii="Times New Roman" w:eastAsia="Times New Roman" w:hAnsi="Times New Roman" w:cs="Tahoma"/>
          <w:color w:val="000000"/>
          <w:sz w:val="20"/>
          <w:szCs w:val="20"/>
          <w:lang w:eastAsia="ru-RU"/>
        </w:rPr>
        <w:t>. 95 и 152 ТК РФ).</w:t>
      </w:r>
    </w:p>
  </w:footnote>
  <w:footnote w:id="12">
    <w:p w14:paraId="00262BE9"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t xml:space="preserve"> </w:t>
      </w:r>
      <w:r w:rsidRPr="00484602">
        <w:rPr>
          <w:rFonts w:ascii="Times New Roman" w:hAnsi="Times New Roman"/>
        </w:rPr>
        <w:t>График сменности определяет время начала и окончания работы (смены), продолжительность смены, время междусменного отдыха и др.</w:t>
      </w:r>
    </w:p>
  </w:footnote>
  <w:footnote w:id="13">
    <w:p w14:paraId="536F2CEF" w14:textId="77777777" w:rsidR="00AA30FC" w:rsidRPr="00484602" w:rsidRDefault="00AA30FC" w:rsidP="00AA30FC">
      <w:pPr>
        <w:autoSpaceDE w:val="0"/>
        <w:autoSpaceDN w:val="0"/>
        <w:adjustRightInd w:val="0"/>
        <w:spacing w:after="0" w:line="240" w:lineRule="auto"/>
        <w:ind w:firstLine="567"/>
        <w:jc w:val="both"/>
        <w:rPr>
          <w:rFonts w:ascii="Times New Roman" w:hAnsi="Times New Roman"/>
          <w:sz w:val="20"/>
          <w:szCs w:val="20"/>
        </w:rPr>
      </w:pPr>
      <w:r w:rsidRPr="00484602">
        <w:rPr>
          <w:rStyle w:val="ae"/>
          <w:rFonts w:ascii="Times New Roman" w:hAnsi="Times New Roman"/>
        </w:rPr>
        <w:footnoteRef/>
      </w:r>
      <w:r w:rsidRPr="00484602">
        <w:rPr>
          <w:rFonts w:ascii="Times New Roman" w:hAnsi="Times New Roman"/>
          <w:sz w:val="20"/>
          <w:szCs w:val="20"/>
        </w:rPr>
        <w:t xml:space="preserve"> В соответствии со ст. 104 ТК РФ порядок введения суммированного учета рабочего времени устанавливается правилами внутреннего трудового распорядка и должен предусматривать: категории работников, которым устанавливается суммированный учет рабочего времени (водители и др.); продолжительность учетного периода; норму рабочих часов за учетный период; график работы (сменности).</w:t>
      </w:r>
    </w:p>
  </w:footnote>
  <w:footnote w:id="14">
    <w:p w14:paraId="6B1BBBDE" w14:textId="77777777" w:rsidR="00AA30FC" w:rsidRPr="00484602" w:rsidRDefault="00AA30FC" w:rsidP="00AA30FC">
      <w:pPr>
        <w:spacing w:after="0" w:line="240" w:lineRule="auto"/>
        <w:ind w:firstLine="567"/>
        <w:jc w:val="both"/>
        <w:rPr>
          <w:rFonts w:ascii="Times New Roman" w:hAnsi="Times New Roman"/>
          <w:sz w:val="20"/>
          <w:szCs w:val="20"/>
        </w:rPr>
      </w:pPr>
      <w:r w:rsidRPr="00484602">
        <w:rPr>
          <w:rStyle w:val="ae"/>
          <w:rFonts w:ascii="Times New Roman" w:hAnsi="Times New Roman"/>
        </w:rPr>
        <w:footnoteRef/>
      </w:r>
      <w:r w:rsidRPr="00484602">
        <w:rPr>
          <w:rStyle w:val="ae"/>
          <w:rFonts w:ascii="Times New Roman" w:hAnsi="Times New Roman"/>
        </w:rPr>
        <w:t xml:space="preserve"> </w:t>
      </w:r>
      <w:r w:rsidRPr="00484602">
        <w:rPr>
          <w:rFonts w:ascii="Times New Roman" w:hAnsi="Times New Roman"/>
          <w:sz w:val="20"/>
          <w:szCs w:val="20"/>
        </w:rPr>
        <w:t>В исключительных случаях в образовательных учреждениях с круглосуточным пребыванием обучающихся, воспитанников (школы-интернаты, детские дома, интернаты при общеобразовательных учреждениях), в которых чередуется воспитательная и учебная деятельность в течение дня в пределах установленной нормы часов, работодатель с учетом мнения выборного профсоюзного органа либо по согласованию с ним может вводить для воспитателей, осуществляющих педагогическую работу в группах воспитанников школьного возраста, режим рабочего дня с разделением его на части с перерывом, составляющим два и более часа подряд, с соответствующей компенсацией такого неудобного режима работы в порядке и размерах, предусматриваемых коллективным договором. Время перерыва между двумя частями смены в рабочее время не включается.</w:t>
      </w:r>
    </w:p>
  </w:footnote>
  <w:footnote w:id="15">
    <w:p w14:paraId="22032338" w14:textId="77777777" w:rsidR="00AA30FC" w:rsidRPr="00484602" w:rsidRDefault="00AA30FC" w:rsidP="00AA30FC">
      <w:pPr>
        <w:pStyle w:val="ac"/>
        <w:spacing w:after="0" w:line="240" w:lineRule="auto"/>
        <w:ind w:firstLine="567"/>
        <w:jc w:val="both"/>
        <w:rPr>
          <w:rFonts w:ascii="Times New Roman" w:hAnsi="Times New Roman"/>
        </w:rPr>
      </w:pPr>
      <w:r w:rsidRPr="00484602">
        <w:rPr>
          <w:rStyle w:val="ae"/>
          <w:rFonts w:ascii="Times New Roman" w:hAnsi="Times New Roman"/>
        </w:rPr>
        <w:footnoteRef/>
      </w:r>
      <w:r w:rsidRPr="00484602">
        <w:rPr>
          <w:rFonts w:ascii="Times New Roman" w:hAnsi="Times New Roman"/>
        </w:rPr>
        <w:t xml:space="preserve"> Понятие рабочего времени определяется статьей 91 ТК РФ (с учетом особенностей регулирования для отдельных категорий педагогических работников их рабочее время ограничивается пределами нормируемой его части).</w:t>
      </w:r>
    </w:p>
    <w:p w14:paraId="6D6AE0A6" w14:textId="77777777" w:rsidR="00AA30FC" w:rsidRPr="00484602" w:rsidRDefault="00AA30FC" w:rsidP="00AA30FC">
      <w:pPr>
        <w:pStyle w:val="ac"/>
        <w:spacing w:after="0" w:line="240" w:lineRule="auto"/>
        <w:ind w:firstLine="567"/>
        <w:jc w:val="both"/>
        <w:rPr>
          <w:rFonts w:ascii="Times New Roman" w:hAnsi="Times New Roman"/>
        </w:rPr>
      </w:pPr>
      <w:r w:rsidRPr="00484602">
        <w:rPr>
          <w:rFonts w:ascii="Times New Roman" w:hAnsi="Times New Roman"/>
        </w:rPr>
        <w:t>Локальными актами учреждения, а также коллективным договором в соответствии с ТК РФ и Федеральным законом «О профессиональных союзах, их правах и гарантиях деятельности» должны предусматриваться положения, определяющие порядок проведения и участия работников, включая являющихся членами профсоюза, выборны</w:t>
      </w:r>
      <w:r>
        <w:rPr>
          <w:rFonts w:ascii="Times New Roman" w:hAnsi="Times New Roman"/>
        </w:rPr>
        <w:t>х</w:t>
      </w:r>
      <w:r w:rsidRPr="00484602">
        <w:rPr>
          <w:rFonts w:ascii="Times New Roman" w:hAnsi="Times New Roman"/>
        </w:rPr>
        <w:t xml:space="preserve"> профсоюзны</w:t>
      </w:r>
      <w:r>
        <w:rPr>
          <w:rFonts w:ascii="Times New Roman" w:hAnsi="Times New Roman"/>
        </w:rPr>
        <w:t>х</w:t>
      </w:r>
      <w:r w:rsidRPr="00484602">
        <w:rPr>
          <w:rFonts w:ascii="Times New Roman" w:hAnsi="Times New Roman"/>
        </w:rPr>
        <w:t xml:space="preserve"> работник</w:t>
      </w:r>
      <w:r>
        <w:rPr>
          <w:rFonts w:ascii="Times New Roman" w:hAnsi="Times New Roman"/>
        </w:rPr>
        <w:t>ов</w:t>
      </w:r>
      <w:r w:rsidRPr="00484602">
        <w:rPr>
          <w:rFonts w:ascii="Times New Roman" w:hAnsi="Times New Roman"/>
        </w:rPr>
        <w:t xml:space="preserve">, в проведении мероприятий общественного характера, в том числе в рабочее время.     </w:t>
      </w:r>
    </w:p>
  </w:footnote>
  <w:footnote w:id="16">
    <w:p w14:paraId="4ADFE5F6" w14:textId="77777777" w:rsidR="00AA30FC" w:rsidRPr="00484602" w:rsidRDefault="00AA30FC" w:rsidP="00AA30FC">
      <w:pPr>
        <w:pStyle w:val="ac"/>
        <w:spacing w:after="0" w:line="240" w:lineRule="auto"/>
        <w:ind w:firstLine="567"/>
        <w:jc w:val="both"/>
      </w:pPr>
      <w:r w:rsidRPr="00484602">
        <w:rPr>
          <w:rStyle w:val="ae"/>
        </w:rPr>
        <w:footnoteRef/>
      </w:r>
      <w:r w:rsidRPr="00484602">
        <w:t xml:space="preserve"> </w:t>
      </w:r>
      <w:r w:rsidRPr="00484602">
        <w:rPr>
          <w:rFonts w:ascii="Times New Roman" w:hAnsi="Times New Roman"/>
        </w:rPr>
        <w:t>Указываются предусмотренные ч. 1 ст. 191 ТК РФ виды поощрений, а также другие</w:t>
      </w:r>
      <w:r w:rsidRPr="00484602">
        <w:t xml:space="preserve"> </w:t>
      </w:r>
      <w:r w:rsidRPr="00484602">
        <w:rPr>
          <w:rFonts w:ascii="Times New Roman" w:hAnsi="Times New Roman"/>
          <w:bCs/>
        </w:rPr>
        <w:t xml:space="preserve">виды поощрений работников за труд в учреждении (порядок применения поощрений, </w:t>
      </w:r>
      <w:r>
        <w:rPr>
          <w:rFonts w:ascii="Times New Roman" w:hAnsi="Times New Roman"/>
          <w:bCs/>
        </w:rPr>
        <w:t xml:space="preserve">в том числе с участием выборного органа первичной профсоюзной организации, </w:t>
      </w:r>
      <w:r w:rsidRPr="00484602">
        <w:rPr>
          <w:rFonts w:ascii="Times New Roman" w:hAnsi="Times New Roman"/>
          <w:bCs/>
        </w:rPr>
        <w:t>а также их виды определяются коллективным договором или правилами внутреннего трудового распорядка).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6A3DC5"/>
    <w:multiLevelType w:val="hybridMultilevel"/>
    <w:tmpl w:val="D62AB0C6"/>
    <w:lvl w:ilvl="0" w:tplc="5F2EC598">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C3E313E"/>
    <w:multiLevelType w:val="hybridMultilevel"/>
    <w:tmpl w:val="82F8FD78"/>
    <w:lvl w:ilvl="0" w:tplc="BABA22AC">
      <w:start w:val="1"/>
      <w:numFmt w:val="decimal"/>
      <w:lvlText w:val="%1."/>
      <w:lvlJc w:val="left"/>
      <w:pPr>
        <w:ind w:left="735" w:hanging="375"/>
      </w:pPr>
      <w:rPr>
        <w:rFonts w:eastAsia="Symbol" w:cs="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E69252B"/>
    <w:multiLevelType w:val="multilevel"/>
    <w:tmpl w:val="67D4B974"/>
    <w:lvl w:ilvl="0">
      <w:start w:val="3"/>
      <w:numFmt w:val="decimal"/>
      <w:lvlText w:val="%1."/>
      <w:lvlJc w:val="left"/>
      <w:pPr>
        <w:ind w:left="450" w:hanging="450"/>
      </w:pPr>
      <w:rPr>
        <w:rFonts w:eastAsia="Symbol" w:cs="Symbol" w:hint="default"/>
      </w:rPr>
    </w:lvl>
    <w:lvl w:ilvl="1">
      <w:start w:val="3"/>
      <w:numFmt w:val="decimal"/>
      <w:lvlText w:val="%1.%2."/>
      <w:lvlJc w:val="left"/>
      <w:pPr>
        <w:ind w:left="720" w:hanging="720"/>
      </w:pPr>
      <w:rPr>
        <w:rFonts w:eastAsia="Symbol" w:cs="Symbol" w:hint="default"/>
      </w:rPr>
    </w:lvl>
    <w:lvl w:ilvl="2">
      <w:start w:val="1"/>
      <w:numFmt w:val="decimal"/>
      <w:lvlText w:val="%1.%2.%3."/>
      <w:lvlJc w:val="left"/>
      <w:pPr>
        <w:ind w:left="720" w:hanging="720"/>
      </w:pPr>
      <w:rPr>
        <w:rFonts w:eastAsia="Symbol" w:cs="Symbol" w:hint="default"/>
      </w:rPr>
    </w:lvl>
    <w:lvl w:ilvl="3">
      <w:start w:val="1"/>
      <w:numFmt w:val="decimal"/>
      <w:lvlText w:val="%1.%2.%3.%4."/>
      <w:lvlJc w:val="left"/>
      <w:pPr>
        <w:ind w:left="1080" w:hanging="1080"/>
      </w:pPr>
      <w:rPr>
        <w:rFonts w:eastAsia="Symbol" w:cs="Symbol" w:hint="default"/>
      </w:rPr>
    </w:lvl>
    <w:lvl w:ilvl="4">
      <w:start w:val="1"/>
      <w:numFmt w:val="decimal"/>
      <w:lvlText w:val="%1.%2.%3.%4.%5."/>
      <w:lvlJc w:val="left"/>
      <w:pPr>
        <w:ind w:left="1080" w:hanging="1080"/>
      </w:pPr>
      <w:rPr>
        <w:rFonts w:eastAsia="Symbol" w:cs="Symbol" w:hint="default"/>
      </w:rPr>
    </w:lvl>
    <w:lvl w:ilvl="5">
      <w:start w:val="1"/>
      <w:numFmt w:val="decimal"/>
      <w:lvlText w:val="%1.%2.%3.%4.%5.%6."/>
      <w:lvlJc w:val="left"/>
      <w:pPr>
        <w:ind w:left="1440" w:hanging="1440"/>
      </w:pPr>
      <w:rPr>
        <w:rFonts w:eastAsia="Symbol" w:cs="Symbol" w:hint="default"/>
      </w:rPr>
    </w:lvl>
    <w:lvl w:ilvl="6">
      <w:start w:val="1"/>
      <w:numFmt w:val="decimal"/>
      <w:lvlText w:val="%1.%2.%3.%4.%5.%6.%7."/>
      <w:lvlJc w:val="left"/>
      <w:pPr>
        <w:ind w:left="1800" w:hanging="1800"/>
      </w:pPr>
      <w:rPr>
        <w:rFonts w:eastAsia="Symbol" w:cs="Symbol" w:hint="default"/>
      </w:rPr>
    </w:lvl>
    <w:lvl w:ilvl="7">
      <w:start w:val="1"/>
      <w:numFmt w:val="decimal"/>
      <w:lvlText w:val="%1.%2.%3.%4.%5.%6.%7.%8."/>
      <w:lvlJc w:val="left"/>
      <w:pPr>
        <w:ind w:left="1800" w:hanging="1800"/>
      </w:pPr>
      <w:rPr>
        <w:rFonts w:eastAsia="Symbol" w:cs="Symbol" w:hint="default"/>
      </w:rPr>
    </w:lvl>
    <w:lvl w:ilvl="8">
      <w:start w:val="1"/>
      <w:numFmt w:val="decimal"/>
      <w:lvlText w:val="%1.%2.%3.%4.%5.%6.%7.%8.%9."/>
      <w:lvlJc w:val="left"/>
      <w:pPr>
        <w:ind w:left="2160" w:hanging="2160"/>
      </w:pPr>
      <w:rPr>
        <w:rFonts w:eastAsia="Symbol" w:cs="Symbol" w:hint="default"/>
      </w:rPr>
    </w:lvl>
  </w:abstractNum>
  <w:abstractNum w:abstractNumId="3" w15:restartNumberingAfterBreak="0">
    <w:nsid w:val="333541AD"/>
    <w:multiLevelType w:val="hybridMultilevel"/>
    <w:tmpl w:val="89B42532"/>
    <w:lvl w:ilvl="0" w:tplc="5F2EC598">
      <w:start w:val="1"/>
      <w:numFmt w:val="decimal"/>
      <w:lvlText w:val="%1."/>
      <w:lvlJc w:val="left"/>
      <w:pPr>
        <w:ind w:left="1849" w:hanging="11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40F5E20"/>
    <w:multiLevelType w:val="hybridMultilevel"/>
    <w:tmpl w:val="B9FC85D6"/>
    <w:lvl w:ilvl="0" w:tplc="B2E0E35A">
      <w:start w:val="1"/>
      <w:numFmt w:val="upperRoman"/>
      <w:lvlText w:val="%1."/>
      <w:lvlJc w:val="left"/>
      <w:pPr>
        <w:ind w:left="1429" w:hanging="72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3649404E"/>
    <w:multiLevelType w:val="multilevel"/>
    <w:tmpl w:val="6AA84076"/>
    <w:lvl w:ilvl="0">
      <w:start w:val="3"/>
      <w:numFmt w:val="decimal"/>
      <w:lvlText w:val="%1."/>
      <w:lvlJc w:val="left"/>
      <w:pPr>
        <w:ind w:left="450" w:hanging="450"/>
      </w:pPr>
      <w:rPr>
        <w:rFonts w:eastAsia="Symbol" w:cs="Symbol" w:hint="default"/>
      </w:rPr>
    </w:lvl>
    <w:lvl w:ilvl="1">
      <w:start w:val="3"/>
      <w:numFmt w:val="decimal"/>
      <w:lvlText w:val="%1.%2."/>
      <w:lvlJc w:val="left"/>
      <w:pPr>
        <w:ind w:left="1440" w:hanging="720"/>
      </w:pPr>
      <w:rPr>
        <w:rFonts w:eastAsia="Symbol" w:cs="Symbol" w:hint="default"/>
      </w:rPr>
    </w:lvl>
    <w:lvl w:ilvl="2">
      <w:start w:val="1"/>
      <w:numFmt w:val="decimal"/>
      <w:lvlText w:val="%1.%2.%3."/>
      <w:lvlJc w:val="left"/>
      <w:pPr>
        <w:ind w:left="2160" w:hanging="720"/>
      </w:pPr>
      <w:rPr>
        <w:rFonts w:eastAsia="Symbol" w:cs="Symbol" w:hint="default"/>
      </w:rPr>
    </w:lvl>
    <w:lvl w:ilvl="3">
      <w:start w:val="1"/>
      <w:numFmt w:val="decimal"/>
      <w:lvlText w:val="%1.%2.%3.%4."/>
      <w:lvlJc w:val="left"/>
      <w:pPr>
        <w:ind w:left="3240" w:hanging="1080"/>
      </w:pPr>
      <w:rPr>
        <w:rFonts w:eastAsia="Symbol" w:cs="Symbol" w:hint="default"/>
      </w:rPr>
    </w:lvl>
    <w:lvl w:ilvl="4">
      <w:start w:val="1"/>
      <w:numFmt w:val="decimal"/>
      <w:lvlText w:val="%1.%2.%3.%4.%5."/>
      <w:lvlJc w:val="left"/>
      <w:pPr>
        <w:ind w:left="3960" w:hanging="1080"/>
      </w:pPr>
      <w:rPr>
        <w:rFonts w:eastAsia="Symbol" w:cs="Symbol" w:hint="default"/>
      </w:rPr>
    </w:lvl>
    <w:lvl w:ilvl="5">
      <w:start w:val="1"/>
      <w:numFmt w:val="decimal"/>
      <w:lvlText w:val="%1.%2.%3.%4.%5.%6."/>
      <w:lvlJc w:val="left"/>
      <w:pPr>
        <w:ind w:left="5040" w:hanging="1440"/>
      </w:pPr>
      <w:rPr>
        <w:rFonts w:eastAsia="Symbol" w:cs="Symbol" w:hint="default"/>
      </w:rPr>
    </w:lvl>
    <w:lvl w:ilvl="6">
      <w:start w:val="1"/>
      <w:numFmt w:val="decimal"/>
      <w:lvlText w:val="%1.%2.%3.%4.%5.%6.%7."/>
      <w:lvlJc w:val="left"/>
      <w:pPr>
        <w:ind w:left="6120" w:hanging="1800"/>
      </w:pPr>
      <w:rPr>
        <w:rFonts w:eastAsia="Symbol" w:cs="Symbol" w:hint="default"/>
      </w:rPr>
    </w:lvl>
    <w:lvl w:ilvl="7">
      <w:start w:val="1"/>
      <w:numFmt w:val="decimal"/>
      <w:lvlText w:val="%1.%2.%3.%4.%5.%6.%7.%8."/>
      <w:lvlJc w:val="left"/>
      <w:pPr>
        <w:ind w:left="6840" w:hanging="1800"/>
      </w:pPr>
      <w:rPr>
        <w:rFonts w:eastAsia="Symbol" w:cs="Symbol" w:hint="default"/>
      </w:rPr>
    </w:lvl>
    <w:lvl w:ilvl="8">
      <w:start w:val="1"/>
      <w:numFmt w:val="decimal"/>
      <w:lvlText w:val="%1.%2.%3.%4.%5.%6.%7.%8.%9."/>
      <w:lvlJc w:val="left"/>
      <w:pPr>
        <w:ind w:left="7920" w:hanging="2160"/>
      </w:pPr>
      <w:rPr>
        <w:rFonts w:eastAsia="Symbol" w:cs="Symbol" w:hint="default"/>
      </w:rPr>
    </w:lvl>
  </w:abstractNum>
  <w:abstractNum w:abstractNumId="6" w15:restartNumberingAfterBreak="0">
    <w:nsid w:val="3FE9030A"/>
    <w:multiLevelType w:val="hybridMultilevel"/>
    <w:tmpl w:val="A2820558"/>
    <w:lvl w:ilvl="0" w:tplc="595A664A">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421967F7"/>
    <w:multiLevelType w:val="hybridMultilevel"/>
    <w:tmpl w:val="60B0C2B8"/>
    <w:lvl w:ilvl="0" w:tplc="5F2EC59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52110BE3"/>
    <w:multiLevelType w:val="multilevel"/>
    <w:tmpl w:val="516637D8"/>
    <w:lvl w:ilvl="0">
      <w:start w:val="5"/>
      <w:numFmt w:val="decimal"/>
      <w:lvlText w:val="%1"/>
      <w:lvlJc w:val="left"/>
      <w:pPr>
        <w:ind w:left="405" w:hanging="405"/>
      </w:pPr>
      <w:rPr>
        <w:rFonts w:hint="default"/>
      </w:rPr>
    </w:lvl>
    <w:lvl w:ilvl="1">
      <w:start w:val="3"/>
      <w:numFmt w:val="decimal"/>
      <w:lvlText w:val="%1.%2"/>
      <w:lvlJc w:val="left"/>
      <w:pPr>
        <w:ind w:left="831" w:hanging="4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15:restartNumberingAfterBreak="0">
    <w:nsid w:val="5A831AD9"/>
    <w:multiLevelType w:val="hybridMultilevel"/>
    <w:tmpl w:val="60B0C2B8"/>
    <w:lvl w:ilvl="0" w:tplc="5F2EC59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5AEE28C1"/>
    <w:multiLevelType w:val="multilevel"/>
    <w:tmpl w:val="7F0A0230"/>
    <w:lvl w:ilvl="0">
      <w:start w:val="5"/>
      <w:numFmt w:val="decimal"/>
      <w:lvlText w:val="%1."/>
      <w:lvlJc w:val="left"/>
      <w:pPr>
        <w:ind w:left="675" w:hanging="675"/>
      </w:pPr>
      <w:rPr>
        <w:rFonts w:hint="default"/>
      </w:rPr>
    </w:lvl>
    <w:lvl w:ilvl="1">
      <w:start w:val="2"/>
      <w:numFmt w:val="decimal"/>
      <w:lvlText w:val="%1.%2."/>
      <w:lvlJc w:val="left"/>
      <w:pPr>
        <w:ind w:left="720" w:hanging="720"/>
      </w:pPr>
      <w:rPr>
        <w:rFonts w:hint="default"/>
      </w:rPr>
    </w:lvl>
    <w:lvl w:ilvl="2">
      <w:start w:val="3"/>
      <w:numFmt w:val="decimal"/>
      <w:lvlText w:val="%1.%2.%3."/>
      <w:lvlJc w:val="left"/>
      <w:pPr>
        <w:ind w:left="1571"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5F174EEA"/>
    <w:multiLevelType w:val="hybridMultilevel"/>
    <w:tmpl w:val="F25C50DE"/>
    <w:lvl w:ilvl="0" w:tplc="BF2A2502">
      <w:start w:val="1"/>
      <w:numFmt w:val="decimal"/>
      <w:lvlText w:val="%1."/>
      <w:lvlJc w:val="left"/>
      <w:pPr>
        <w:tabs>
          <w:tab w:val="num" w:pos="720"/>
        </w:tabs>
        <w:ind w:left="720" w:hanging="360"/>
      </w:pPr>
      <w:rPr>
        <w:rFonts w:hint="default"/>
      </w:rPr>
    </w:lvl>
    <w:lvl w:ilvl="1" w:tplc="16CE535C">
      <w:numFmt w:val="none"/>
      <w:lvlText w:val=""/>
      <w:lvlJc w:val="left"/>
      <w:pPr>
        <w:tabs>
          <w:tab w:val="num" w:pos="360"/>
        </w:tabs>
      </w:pPr>
    </w:lvl>
    <w:lvl w:ilvl="2" w:tplc="570C042C">
      <w:numFmt w:val="none"/>
      <w:lvlText w:val=""/>
      <w:lvlJc w:val="left"/>
      <w:pPr>
        <w:tabs>
          <w:tab w:val="num" w:pos="360"/>
        </w:tabs>
      </w:pPr>
    </w:lvl>
    <w:lvl w:ilvl="3" w:tplc="73980E40">
      <w:numFmt w:val="none"/>
      <w:lvlText w:val=""/>
      <w:lvlJc w:val="left"/>
      <w:pPr>
        <w:tabs>
          <w:tab w:val="num" w:pos="360"/>
        </w:tabs>
      </w:pPr>
    </w:lvl>
    <w:lvl w:ilvl="4" w:tplc="0EE250EC">
      <w:numFmt w:val="none"/>
      <w:lvlText w:val=""/>
      <w:lvlJc w:val="left"/>
      <w:pPr>
        <w:tabs>
          <w:tab w:val="num" w:pos="360"/>
        </w:tabs>
      </w:pPr>
    </w:lvl>
    <w:lvl w:ilvl="5" w:tplc="F9D28E76">
      <w:numFmt w:val="none"/>
      <w:lvlText w:val=""/>
      <w:lvlJc w:val="left"/>
      <w:pPr>
        <w:tabs>
          <w:tab w:val="num" w:pos="360"/>
        </w:tabs>
      </w:pPr>
    </w:lvl>
    <w:lvl w:ilvl="6" w:tplc="DCC28C9A">
      <w:numFmt w:val="none"/>
      <w:lvlText w:val=""/>
      <w:lvlJc w:val="left"/>
      <w:pPr>
        <w:tabs>
          <w:tab w:val="num" w:pos="360"/>
        </w:tabs>
      </w:pPr>
    </w:lvl>
    <w:lvl w:ilvl="7" w:tplc="8D8E0CAA">
      <w:numFmt w:val="none"/>
      <w:lvlText w:val=""/>
      <w:lvlJc w:val="left"/>
      <w:pPr>
        <w:tabs>
          <w:tab w:val="num" w:pos="360"/>
        </w:tabs>
      </w:pPr>
    </w:lvl>
    <w:lvl w:ilvl="8" w:tplc="2FAC2ABA">
      <w:numFmt w:val="none"/>
      <w:lvlText w:val=""/>
      <w:lvlJc w:val="left"/>
      <w:pPr>
        <w:tabs>
          <w:tab w:val="num" w:pos="360"/>
        </w:tabs>
      </w:pPr>
    </w:lvl>
  </w:abstractNum>
  <w:abstractNum w:abstractNumId="12" w15:restartNumberingAfterBreak="0">
    <w:nsid w:val="5F6331B5"/>
    <w:multiLevelType w:val="multilevel"/>
    <w:tmpl w:val="35DC8A82"/>
    <w:lvl w:ilvl="0">
      <w:start w:val="5"/>
      <w:numFmt w:val="decimal"/>
      <w:lvlText w:val="%1."/>
      <w:lvlJc w:val="left"/>
      <w:pPr>
        <w:ind w:left="675" w:hanging="675"/>
      </w:pPr>
      <w:rPr>
        <w:rFonts w:hint="default"/>
      </w:rPr>
    </w:lvl>
    <w:lvl w:ilvl="1">
      <w:start w:val="3"/>
      <w:numFmt w:val="decimal"/>
      <w:lvlText w:val="%1.%2."/>
      <w:lvlJc w:val="left"/>
      <w:pPr>
        <w:ind w:left="862" w:hanging="720"/>
      </w:pPr>
      <w:rPr>
        <w:rFonts w:hint="default"/>
      </w:rPr>
    </w:lvl>
    <w:lvl w:ilvl="2">
      <w:start w:val="2"/>
      <w:numFmt w:val="decimal"/>
      <w:lvlText w:val="%1.%2.%3."/>
      <w:lvlJc w:val="left"/>
      <w:pPr>
        <w:ind w:left="1429"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13" w15:restartNumberingAfterBreak="0">
    <w:nsid w:val="669769A8"/>
    <w:multiLevelType w:val="hybridMultilevel"/>
    <w:tmpl w:val="42E239D8"/>
    <w:lvl w:ilvl="0" w:tplc="A080D7DA">
      <w:start w:val="1"/>
      <w:numFmt w:val="upperRoman"/>
      <w:lvlText w:val="%1."/>
      <w:lvlJc w:val="left"/>
      <w:pPr>
        <w:ind w:left="2340" w:hanging="720"/>
      </w:pPr>
      <w:rPr>
        <w:rFonts w:hint="default"/>
      </w:rPr>
    </w:lvl>
    <w:lvl w:ilvl="1" w:tplc="04190019" w:tentative="1">
      <w:start w:val="1"/>
      <w:numFmt w:val="lowerLetter"/>
      <w:lvlText w:val="%2."/>
      <w:lvlJc w:val="left"/>
      <w:pPr>
        <w:ind w:left="2700" w:hanging="360"/>
      </w:pPr>
    </w:lvl>
    <w:lvl w:ilvl="2" w:tplc="0419001B" w:tentative="1">
      <w:start w:val="1"/>
      <w:numFmt w:val="lowerRoman"/>
      <w:lvlText w:val="%3."/>
      <w:lvlJc w:val="right"/>
      <w:pPr>
        <w:ind w:left="3420" w:hanging="180"/>
      </w:pPr>
    </w:lvl>
    <w:lvl w:ilvl="3" w:tplc="0419000F" w:tentative="1">
      <w:start w:val="1"/>
      <w:numFmt w:val="decimal"/>
      <w:lvlText w:val="%4."/>
      <w:lvlJc w:val="left"/>
      <w:pPr>
        <w:ind w:left="4140" w:hanging="360"/>
      </w:pPr>
    </w:lvl>
    <w:lvl w:ilvl="4" w:tplc="04190019" w:tentative="1">
      <w:start w:val="1"/>
      <w:numFmt w:val="lowerLetter"/>
      <w:lvlText w:val="%5."/>
      <w:lvlJc w:val="left"/>
      <w:pPr>
        <w:ind w:left="4860" w:hanging="360"/>
      </w:pPr>
    </w:lvl>
    <w:lvl w:ilvl="5" w:tplc="0419001B" w:tentative="1">
      <w:start w:val="1"/>
      <w:numFmt w:val="lowerRoman"/>
      <w:lvlText w:val="%6."/>
      <w:lvlJc w:val="right"/>
      <w:pPr>
        <w:ind w:left="5580" w:hanging="180"/>
      </w:pPr>
    </w:lvl>
    <w:lvl w:ilvl="6" w:tplc="0419000F" w:tentative="1">
      <w:start w:val="1"/>
      <w:numFmt w:val="decimal"/>
      <w:lvlText w:val="%7."/>
      <w:lvlJc w:val="left"/>
      <w:pPr>
        <w:ind w:left="6300" w:hanging="360"/>
      </w:pPr>
    </w:lvl>
    <w:lvl w:ilvl="7" w:tplc="04190019" w:tentative="1">
      <w:start w:val="1"/>
      <w:numFmt w:val="lowerLetter"/>
      <w:lvlText w:val="%8."/>
      <w:lvlJc w:val="left"/>
      <w:pPr>
        <w:ind w:left="7020" w:hanging="360"/>
      </w:pPr>
    </w:lvl>
    <w:lvl w:ilvl="8" w:tplc="0419001B" w:tentative="1">
      <w:start w:val="1"/>
      <w:numFmt w:val="lowerRoman"/>
      <w:lvlText w:val="%9."/>
      <w:lvlJc w:val="right"/>
      <w:pPr>
        <w:ind w:left="7740" w:hanging="180"/>
      </w:pPr>
    </w:lvl>
  </w:abstractNum>
  <w:abstractNum w:abstractNumId="14" w15:restartNumberingAfterBreak="0">
    <w:nsid w:val="6A0E5824"/>
    <w:multiLevelType w:val="multilevel"/>
    <w:tmpl w:val="EFC4C1FC"/>
    <w:lvl w:ilvl="0">
      <w:start w:val="3"/>
      <w:numFmt w:val="decimal"/>
      <w:lvlText w:val="%1."/>
      <w:lvlJc w:val="left"/>
      <w:pPr>
        <w:ind w:left="450" w:hanging="450"/>
      </w:pPr>
      <w:rPr>
        <w:rFonts w:hint="default"/>
      </w:rPr>
    </w:lvl>
    <w:lvl w:ilvl="1">
      <w:start w:val="5"/>
      <w:numFmt w:val="decimal"/>
      <w:lvlText w:val="%1.%2."/>
      <w:lvlJc w:val="left"/>
      <w:pPr>
        <w:ind w:left="1440" w:hanging="720"/>
      </w:pPr>
      <w:rPr>
        <w:rFonts w:ascii="Times New Roman" w:hAnsi="Times New Roman" w:cs="Times New Roman"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5" w15:restartNumberingAfterBreak="0">
    <w:nsid w:val="7AEA2C46"/>
    <w:multiLevelType w:val="singleLevel"/>
    <w:tmpl w:val="04190003"/>
    <w:lvl w:ilvl="0">
      <w:start w:val="1"/>
      <w:numFmt w:val="bullet"/>
      <w:lvlText w:val=""/>
      <w:lvlJc w:val="left"/>
      <w:pPr>
        <w:tabs>
          <w:tab w:val="num" w:pos="360"/>
        </w:tabs>
        <w:ind w:left="360" w:hanging="360"/>
      </w:pPr>
      <w:rPr>
        <w:rFonts w:ascii="Symbol" w:hAnsi="Symbol" w:hint="default"/>
      </w:rPr>
    </w:lvl>
  </w:abstractNum>
  <w:num w:numId="1" w16cid:durableId="488134678">
    <w:abstractNumId w:val="6"/>
  </w:num>
  <w:num w:numId="2" w16cid:durableId="519011375">
    <w:abstractNumId w:val="0"/>
  </w:num>
  <w:num w:numId="3" w16cid:durableId="1616328112">
    <w:abstractNumId w:val="3"/>
  </w:num>
  <w:num w:numId="4" w16cid:durableId="1509560302">
    <w:abstractNumId w:val="1"/>
  </w:num>
  <w:num w:numId="5" w16cid:durableId="1221287059">
    <w:abstractNumId w:val="7"/>
  </w:num>
  <w:num w:numId="6" w16cid:durableId="1194731682">
    <w:abstractNumId w:val="9"/>
  </w:num>
  <w:num w:numId="7" w16cid:durableId="10836348">
    <w:abstractNumId w:val="15"/>
  </w:num>
  <w:num w:numId="8" w16cid:durableId="755437765">
    <w:abstractNumId w:val="10"/>
  </w:num>
  <w:num w:numId="9" w16cid:durableId="340861079">
    <w:abstractNumId w:val="8"/>
  </w:num>
  <w:num w:numId="10" w16cid:durableId="1951667823">
    <w:abstractNumId w:val="12"/>
  </w:num>
  <w:num w:numId="11" w16cid:durableId="1492716278">
    <w:abstractNumId w:val="11"/>
  </w:num>
  <w:num w:numId="12" w16cid:durableId="746532210">
    <w:abstractNumId w:val="14"/>
  </w:num>
  <w:num w:numId="13" w16cid:durableId="1005017907">
    <w:abstractNumId w:val="4"/>
  </w:num>
  <w:num w:numId="14" w16cid:durableId="2126806836">
    <w:abstractNumId w:val="13"/>
  </w:num>
  <w:num w:numId="15" w16cid:durableId="1213419234">
    <w:abstractNumId w:val="5"/>
  </w:num>
  <w:num w:numId="16" w16cid:durableId="18863347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0263"/>
    <w:rsid w:val="000B1C73"/>
    <w:rsid w:val="000F2F0B"/>
    <w:rsid w:val="00123FB7"/>
    <w:rsid w:val="001D614E"/>
    <w:rsid w:val="001F14C6"/>
    <w:rsid w:val="00293186"/>
    <w:rsid w:val="00333D76"/>
    <w:rsid w:val="003868DC"/>
    <w:rsid w:val="004266F9"/>
    <w:rsid w:val="004924A6"/>
    <w:rsid w:val="004D438D"/>
    <w:rsid w:val="00511FD4"/>
    <w:rsid w:val="00596D21"/>
    <w:rsid w:val="005F4179"/>
    <w:rsid w:val="006A52B6"/>
    <w:rsid w:val="006C774E"/>
    <w:rsid w:val="0078257E"/>
    <w:rsid w:val="00814271"/>
    <w:rsid w:val="00820DD1"/>
    <w:rsid w:val="00823EFC"/>
    <w:rsid w:val="00957E87"/>
    <w:rsid w:val="00980263"/>
    <w:rsid w:val="00A0495B"/>
    <w:rsid w:val="00A62E57"/>
    <w:rsid w:val="00AA30FC"/>
    <w:rsid w:val="00B0713B"/>
    <w:rsid w:val="00C5752B"/>
    <w:rsid w:val="00D141E3"/>
    <w:rsid w:val="00D7170A"/>
    <w:rsid w:val="00E07EA4"/>
    <w:rsid w:val="00E806DB"/>
    <w:rsid w:val="00F44AC8"/>
    <w:rsid w:val="00F60ACD"/>
    <w:rsid w:val="00FC72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35A4D"/>
  <w15:chartTrackingRefBased/>
  <w15:docId w15:val="{BB61E89B-93E8-4696-902A-27D88F9D6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9"/>
    <w:qFormat/>
    <w:rsid w:val="00AA30FC"/>
    <w:pPr>
      <w:autoSpaceDE w:val="0"/>
      <w:autoSpaceDN w:val="0"/>
      <w:adjustRightInd w:val="0"/>
      <w:spacing w:before="108" w:after="108" w:line="240" w:lineRule="auto"/>
      <w:jc w:val="center"/>
      <w:outlineLvl w:val="0"/>
    </w:pPr>
    <w:rPr>
      <w:rFonts w:ascii="Arial" w:eastAsia="Calibri" w:hAnsi="Arial" w:cs="Arial"/>
      <w:b/>
      <w:bCs/>
      <w:color w:val="00008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AA30FC"/>
    <w:rPr>
      <w:rFonts w:ascii="Arial" w:eastAsia="Calibri" w:hAnsi="Arial" w:cs="Arial"/>
      <w:b/>
      <w:bCs/>
      <w:color w:val="000080"/>
      <w:sz w:val="20"/>
      <w:szCs w:val="20"/>
      <w:lang w:eastAsia="ru-RU"/>
    </w:rPr>
  </w:style>
  <w:style w:type="numbering" w:customStyle="1" w:styleId="11">
    <w:name w:val="Нет списка1"/>
    <w:next w:val="a2"/>
    <w:uiPriority w:val="99"/>
    <w:semiHidden/>
    <w:unhideWhenUsed/>
    <w:rsid w:val="00AA30FC"/>
  </w:style>
  <w:style w:type="paragraph" w:customStyle="1" w:styleId="a3">
    <w:basedOn w:val="a"/>
    <w:next w:val="a4"/>
    <w:unhideWhenUsed/>
    <w:rsid w:val="00AA30FC"/>
    <w:pPr>
      <w:spacing w:before="240" w:after="240" w:line="240" w:lineRule="auto"/>
    </w:pPr>
    <w:rPr>
      <w:rFonts w:ascii="Times New Roman" w:eastAsia="Times New Roman" w:hAnsi="Times New Roman" w:cs="Times New Roman"/>
      <w:sz w:val="24"/>
      <w:szCs w:val="24"/>
      <w:lang w:eastAsia="ru-RU"/>
    </w:rPr>
  </w:style>
  <w:style w:type="paragraph" w:styleId="a5">
    <w:name w:val="Body Text Indent"/>
    <w:basedOn w:val="a"/>
    <w:link w:val="a6"/>
    <w:uiPriority w:val="99"/>
    <w:semiHidden/>
    <w:unhideWhenUsed/>
    <w:rsid w:val="00AA30FC"/>
    <w:pPr>
      <w:spacing w:before="240" w:after="240" w:line="240" w:lineRule="auto"/>
    </w:pPr>
    <w:rPr>
      <w:rFonts w:ascii="Times New Roman" w:eastAsia="Times New Roman" w:hAnsi="Times New Roman" w:cs="Times New Roman"/>
      <w:sz w:val="24"/>
      <w:szCs w:val="24"/>
      <w:lang w:eastAsia="ru-RU"/>
    </w:rPr>
  </w:style>
  <w:style w:type="character" w:customStyle="1" w:styleId="a6">
    <w:name w:val="Основной текст с отступом Знак"/>
    <w:basedOn w:val="a0"/>
    <w:link w:val="a5"/>
    <w:uiPriority w:val="99"/>
    <w:semiHidden/>
    <w:rsid w:val="00AA30FC"/>
    <w:rPr>
      <w:rFonts w:ascii="Times New Roman" w:eastAsia="Times New Roman" w:hAnsi="Times New Roman" w:cs="Times New Roman"/>
      <w:sz w:val="24"/>
      <w:szCs w:val="24"/>
      <w:lang w:eastAsia="ru-RU"/>
    </w:rPr>
  </w:style>
  <w:style w:type="paragraph" w:styleId="a7">
    <w:name w:val="List Paragraph"/>
    <w:basedOn w:val="a"/>
    <w:uiPriority w:val="34"/>
    <w:qFormat/>
    <w:rsid w:val="00AA30FC"/>
    <w:pPr>
      <w:spacing w:after="200" w:line="276" w:lineRule="auto"/>
      <w:ind w:left="720"/>
      <w:contextualSpacing/>
    </w:pPr>
    <w:rPr>
      <w:rFonts w:ascii="Calibri" w:eastAsia="Calibri" w:hAnsi="Calibri" w:cs="Times New Roman"/>
    </w:rPr>
  </w:style>
  <w:style w:type="paragraph" w:styleId="HTML">
    <w:name w:val="HTML Preformatted"/>
    <w:basedOn w:val="a"/>
    <w:link w:val="HTML0"/>
    <w:rsid w:val="00AA30F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Arial Unicode MS" w:eastAsia="Arial Unicode MS" w:hAnsi="Arial Unicode MS" w:cs="Arial Unicode MS"/>
      <w:kern w:val="1"/>
      <w:sz w:val="20"/>
      <w:szCs w:val="20"/>
      <w:lang w:eastAsia="ar-SA"/>
    </w:rPr>
  </w:style>
  <w:style w:type="character" w:customStyle="1" w:styleId="HTML0">
    <w:name w:val="Стандартный HTML Знак"/>
    <w:basedOn w:val="a0"/>
    <w:link w:val="HTML"/>
    <w:rsid w:val="00AA30FC"/>
    <w:rPr>
      <w:rFonts w:ascii="Arial Unicode MS" w:eastAsia="Arial Unicode MS" w:hAnsi="Arial Unicode MS" w:cs="Arial Unicode MS"/>
      <w:kern w:val="1"/>
      <w:sz w:val="20"/>
      <w:szCs w:val="20"/>
      <w:lang w:eastAsia="ar-SA"/>
    </w:rPr>
  </w:style>
  <w:style w:type="paragraph" w:styleId="a8">
    <w:name w:val="header"/>
    <w:basedOn w:val="a"/>
    <w:link w:val="a9"/>
    <w:uiPriority w:val="99"/>
    <w:semiHidden/>
    <w:unhideWhenUsed/>
    <w:rsid w:val="00AA30FC"/>
    <w:pPr>
      <w:tabs>
        <w:tab w:val="center" w:pos="4677"/>
        <w:tab w:val="right" w:pos="9355"/>
      </w:tabs>
      <w:spacing w:after="200" w:line="276" w:lineRule="auto"/>
    </w:pPr>
    <w:rPr>
      <w:rFonts w:ascii="Calibri" w:eastAsia="Calibri" w:hAnsi="Calibri" w:cs="Times New Roman"/>
    </w:rPr>
  </w:style>
  <w:style w:type="character" w:customStyle="1" w:styleId="a9">
    <w:name w:val="Верхний колонтитул Знак"/>
    <w:basedOn w:val="a0"/>
    <w:link w:val="a8"/>
    <w:uiPriority w:val="99"/>
    <w:semiHidden/>
    <w:rsid w:val="00AA30FC"/>
    <w:rPr>
      <w:rFonts w:ascii="Calibri" w:eastAsia="Calibri" w:hAnsi="Calibri" w:cs="Times New Roman"/>
    </w:rPr>
  </w:style>
  <w:style w:type="paragraph" w:styleId="aa">
    <w:name w:val="footer"/>
    <w:basedOn w:val="a"/>
    <w:link w:val="ab"/>
    <w:uiPriority w:val="99"/>
    <w:unhideWhenUsed/>
    <w:rsid w:val="00AA30FC"/>
    <w:pPr>
      <w:tabs>
        <w:tab w:val="center" w:pos="4677"/>
        <w:tab w:val="right" w:pos="9355"/>
      </w:tabs>
      <w:spacing w:after="200" w:line="276" w:lineRule="auto"/>
    </w:pPr>
    <w:rPr>
      <w:rFonts w:ascii="Calibri" w:eastAsia="Calibri" w:hAnsi="Calibri" w:cs="Times New Roman"/>
    </w:rPr>
  </w:style>
  <w:style w:type="character" w:customStyle="1" w:styleId="ab">
    <w:name w:val="Нижний колонтитул Знак"/>
    <w:basedOn w:val="a0"/>
    <w:link w:val="aa"/>
    <w:uiPriority w:val="99"/>
    <w:rsid w:val="00AA30FC"/>
    <w:rPr>
      <w:rFonts w:ascii="Calibri" w:eastAsia="Calibri" w:hAnsi="Calibri" w:cs="Times New Roman"/>
    </w:rPr>
  </w:style>
  <w:style w:type="paragraph" w:styleId="ac">
    <w:name w:val="footnote text"/>
    <w:basedOn w:val="a"/>
    <w:link w:val="ad"/>
    <w:uiPriority w:val="99"/>
    <w:unhideWhenUsed/>
    <w:rsid w:val="00AA30FC"/>
    <w:pPr>
      <w:spacing w:after="200" w:line="276" w:lineRule="auto"/>
    </w:pPr>
    <w:rPr>
      <w:rFonts w:ascii="Calibri" w:eastAsia="Calibri" w:hAnsi="Calibri" w:cs="Times New Roman"/>
      <w:sz w:val="20"/>
      <w:szCs w:val="20"/>
    </w:rPr>
  </w:style>
  <w:style w:type="character" w:customStyle="1" w:styleId="ad">
    <w:name w:val="Текст сноски Знак"/>
    <w:basedOn w:val="a0"/>
    <w:link w:val="ac"/>
    <w:uiPriority w:val="99"/>
    <w:rsid w:val="00AA30FC"/>
    <w:rPr>
      <w:rFonts w:ascii="Calibri" w:eastAsia="Calibri" w:hAnsi="Calibri" w:cs="Times New Roman"/>
      <w:sz w:val="20"/>
      <w:szCs w:val="20"/>
    </w:rPr>
  </w:style>
  <w:style w:type="character" w:styleId="ae">
    <w:name w:val="footnote reference"/>
    <w:basedOn w:val="a0"/>
    <w:uiPriority w:val="99"/>
    <w:semiHidden/>
    <w:unhideWhenUsed/>
    <w:rsid w:val="00AA30FC"/>
    <w:rPr>
      <w:vertAlign w:val="superscript"/>
    </w:rPr>
  </w:style>
  <w:style w:type="paragraph" w:customStyle="1" w:styleId="ConsPlusNonformat">
    <w:name w:val="ConsPlusNonformat"/>
    <w:uiPriority w:val="99"/>
    <w:rsid w:val="00AA30F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AA30FC"/>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
    <w:name w:val="Table Grid"/>
    <w:basedOn w:val="a1"/>
    <w:uiPriority w:val="59"/>
    <w:rsid w:val="00AA30FC"/>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0">
    <w:name w:val="endnote text"/>
    <w:basedOn w:val="a"/>
    <w:link w:val="af1"/>
    <w:semiHidden/>
    <w:unhideWhenUsed/>
    <w:rsid w:val="00AA30FC"/>
    <w:pPr>
      <w:spacing w:after="200" w:line="276" w:lineRule="auto"/>
    </w:pPr>
    <w:rPr>
      <w:rFonts w:ascii="Calibri" w:eastAsia="Calibri" w:hAnsi="Calibri" w:cs="Times New Roman"/>
      <w:sz w:val="20"/>
      <w:szCs w:val="20"/>
    </w:rPr>
  </w:style>
  <w:style w:type="character" w:customStyle="1" w:styleId="af1">
    <w:name w:val="Текст концевой сноски Знак"/>
    <w:basedOn w:val="a0"/>
    <w:link w:val="af0"/>
    <w:semiHidden/>
    <w:rsid w:val="00AA30FC"/>
    <w:rPr>
      <w:rFonts w:ascii="Calibri" w:eastAsia="Calibri" w:hAnsi="Calibri" w:cs="Times New Roman"/>
      <w:sz w:val="20"/>
      <w:szCs w:val="20"/>
    </w:rPr>
  </w:style>
  <w:style w:type="character" w:styleId="af2">
    <w:name w:val="endnote reference"/>
    <w:basedOn w:val="a0"/>
    <w:uiPriority w:val="99"/>
    <w:semiHidden/>
    <w:unhideWhenUsed/>
    <w:rsid w:val="00AA30FC"/>
    <w:rPr>
      <w:vertAlign w:val="superscript"/>
    </w:rPr>
  </w:style>
  <w:style w:type="paragraph" w:customStyle="1" w:styleId="ConsNormal">
    <w:name w:val="ConsNormal"/>
    <w:rsid w:val="00AA30FC"/>
    <w:pPr>
      <w:widowControl w:val="0"/>
      <w:suppressAutoHyphens/>
      <w:overflowPunct w:val="0"/>
      <w:autoSpaceDE w:val="0"/>
      <w:spacing w:after="0" w:line="240" w:lineRule="auto"/>
      <w:ind w:firstLine="720"/>
      <w:textAlignment w:val="baseline"/>
    </w:pPr>
    <w:rPr>
      <w:rFonts w:ascii="Arial" w:eastAsia="Arial" w:hAnsi="Arial" w:cs="Times New Roman"/>
      <w:sz w:val="20"/>
      <w:szCs w:val="20"/>
      <w:lang w:eastAsia="ar-SA"/>
    </w:rPr>
  </w:style>
  <w:style w:type="paragraph" w:customStyle="1" w:styleId="ConsPlusNormal">
    <w:name w:val="ConsPlusNormal"/>
    <w:rsid w:val="00AA30F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3">
    <w:name w:val="Plain Text"/>
    <w:basedOn w:val="a"/>
    <w:link w:val="af4"/>
    <w:semiHidden/>
    <w:rsid w:val="00AA30FC"/>
    <w:pPr>
      <w:spacing w:after="0" w:line="240" w:lineRule="auto"/>
    </w:pPr>
    <w:rPr>
      <w:rFonts w:ascii="Courier New" w:eastAsia="Times New Roman" w:hAnsi="Courier New" w:cs="Courier New"/>
      <w:sz w:val="20"/>
      <w:szCs w:val="20"/>
      <w:lang w:eastAsia="ru-RU"/>
    </w:rPr>
  </w:style>
  <w:style w:type="character" w:customStyle="1" w:styleId="af4">
    <w:name w:val="Текст Знак"/>
    <w:basedOn w:val="a0"/>
    <w:link w:val="af3"/>
    <w:semiHidden/>
    <w:rsid w:val="00AA30FC"/>
    <w:rPr>
      <w:rFonts w:ascii="Courier New" w:eastAsia="Times New Roman" w:hAnsi="Courier New" w:cs="Courier New"/>
      <w:sz w:val="20"/>
      <w:szCs w:val="20"/>
      <w:lang w:eastAsia="ru-RU"/>
    </w:rPr>
  </w:style>
  <w:style w:type="paragraph" w:customStyle="1" w:styleId="31">
    <w:name w:val="Основной текст с отступом 31"/>
    <w:basedOn w:val="a"/>
    <w:rsid w:val="00AA30FC"/>
    <w:pPr>
      <w:suppressAutoHyphens/>
      <w:spacing w:after="120" w:line="240" w:lineRule="auto"/>
      <w:ind w:left="283"/>
    </w:pPr>
    <w:rPr>
      <w:rFonts w:ascii="Times New Roman" w:eastAsia="Times New Roman" w:hAnsi="Times New Roman" w:cs="Times New Roman"/>
      <w:sz w:val="16"/>
      <w:szCs w:val="16"/>
      <w:lang w:eastAsia="ar-SA"/>
    </w:rPr>
  </w:style>
  <w:style w:type="character" w:styleId="af5">
    <w:name w:val="Hyperlink"/>
    <w:basedOn w:val="a0"/>
    <w:uiPriority w:val="99"/>
    <w:rsid w:val="00AA30FC"/>
    <w:rPr>
      <w:color w:val="0000FF"/>
      <w:u w:val="single"/>
    </w:rPr>
  </w:style>
  <w:style w:type="character" w:styleId="af6">
    <w:name w:val="Emphasis"/>
    <w:basedOn w:val="a0"/>
    <w:qFormat/>
    <w:rsid w:val="00AA30FC"/>
    <w:rPr>
      <w:i/>
      <w:iCs/>
    </w:rPr>
  </w:style>
  <w:style w:type="paragraph" w:styleId="a4">
    <w:name w:val="Normal (Web)"/>
    <w:basedOn w:val="a"/>
    <w:uiPriority w:val="99"/>
    <w:semiHidden/>
    <w:unhideWhenUsed/>
    <w:rsid w:val="00AA30FC"/>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385617/bc2589fed580e41d9122ca568d5e77cbbf5d19ae/" TargetMode="Externa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201</TotalTime>
  <Pages>1</Pages>
  <Words>9895</Words>
  <Characters>56408</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Валентина Чурсина</dc:creator>
  <cp:keywords/>
  <dc:description/>
  <cp:lastModifiedBy>Валентина Чурсина</cp:lastModifiedBy>
  <cp:revision>12</cp:revision>
  <dcterms:created xsi:type="dcterms:W3CDTF">2022-08-01T04:41:00Z</dcterms:created>
  <dcterms:modified xsi:type="dcterms:W3CDTF">2024-01-10T04:19:00Z</dcterms:modified>
</cp:coreProperties>
</file>