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2D" w:rsidRPr="000F58A5" w:rsidRDefault="00CC662D" w:rsidP="00CC662D">
      <w:pPr>
        <w:pStyle w:val="a3"/>
        <w:spacing w:line="276" w:lineRule="auto"/>
        <w:ind w:firstLine="708"/>
        <w:jc w:val="center"/>
        <w:rPr>
          <w:rFonts w:ascii="Times New Roman" w:cs="Times New Roman"/>
          <w:b/>
          <w:sz w:val="24"/>
          <w:szCs w:val="24"/>
        </w:rPr>
      </w:pPr>
      <w:r w:rsidRPr="000F58A5">
        <w:rPr>
          <w:rFonts w:asci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cs="Times New Roman"/>
          <w:b/>
          <w:sz w:val="24"/>
          <w:szCs w:val="24"/>
        </w:rPr>
        <w:t>литературе</w:t>
      </w:r>
    </w:p>
    <w:p w:rsidR="007760E9" w:rsidRDefault="007760E9" w:rsidP="00B50E42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</w:p>
    <w:p w:rsidR="00B50E42" w:rsidRPr="00B50E42" w:rsidRDefault="00B50E42" w:rsidP="00B50E42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 xml:space="preserve">Программа по литературе разработана в соответствии с требованиями  ФГОС основного общего образования, положения которого обеспечивают многогранное и глубокое усвоение курса литературы в 5-9-х классах.  </w:t>
      </w:r>
    </w:p>
    <w:p w:rsidR="00B50E42" w:rsidRPr="00B50E42" w:rsidRDefault="00B50E42" w:rsidP="00CC662D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>Программа включает в себя перечень выдающихся произведений  художественной  литературы.</w:t>
      </w:r>
      <w:r w:rsidRPr="00B50E42">
        <w:rPr>
          <w:rFonts w:ascii="Times New Roman" w:cs="Times New Roman"/>
          <w:sz w:val="24"/>
          <w:szCs w:val="24"/>
        </w:rPr>
        <w:tab/>
        <w:t xml:space="preserve"> Таким образом,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 Теоретико-литературные понятия рассматриваются в процессе изучения конкретных литературных произведений.</w:t>
      </w:r>
    </w:p>
    <w:p w:rsidR="00B50E42" w:rsidRPr="00B50E42" w:rsidRDefault="00B50E42" w:rsidP="00CC662D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>На ступени основного общего образования продолжается работа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B50E42" w:rsidRPr="00B50E42" w:rsidRDefault="00B50E42" w:rsidP="00CC662D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b/>
          <w:sz w:val="24"/>
          <w:szCs w:val="24"/>
        </w:rPr>
        <w:t>Цель</w:t>
      </w:r>
      <w:r w:rsidR="00CC662D">
        <w:rPr>
          <w:rFonts w:ascii="Times New Roman" w:cs="Times New Roman"/>
          <w:b/>
          <w:sz w:val="24"/>
          <w:szCs w:val="24"/>
        </w:rPr>
        <w:t>ю</w:t>
      </w:r>
      <w:r w:rsidRPr="00B50E42">
        <w:rPr>
          <w:rFonts w:ascii="Times New Roman" w:cs="Times New Roman"/>
          <w:b/>
          <w:sz w:val="24"/>
          <w:szCs w:val="24"/>
        </w:rPr>
        <w:t xml:space="preserve"> </w:t>
      </w:r>
      <w:r w:rsidRPr="00CC662D">
        <w:rPr>
          <w:rFonts w:ascii="Times New Roman" w:cs="Times New Roman"/>
          <w:sz w:val="24"/>
          <w:szCs w:val="24"/>
        </w:rPr>
        <w:t>изучения литературы в школе</w:t>
      </w:r>
      <w:r w:rsidRPr="00B50E42">
        <w:rPr>
          <w:rFonts w:ascii="Times New Roman" w:cs="Times New Roman"/>
          <w:b/>
          <w:sz w:val="24"/>
          <w:szCs w:val="24"/>
        </w:rPr>
        <w:t xml:space="preserve"> </w:t>
      </w:r>
      <w:r w:rsidR="00CC662D">
        <w:rPr>
          <w:rFonts w:ascii="Times New Roman" w:cs="Times New Roman"/>
          <w:sz w:val="24"/>
          <w:szCs w:val="24"/>
        </w:rPr>
        <w:t>является</w:t>
      </w:r>
      <w:r w:rsidRPr="00B50E42">
        <w:rPr>
          <w:rFonts w:ascii="Times New Roman" w:cs="Times New Roman"/>
          <w:b/>
          <w:sz w:val="24"/>
          <w:szCs w:val="24"/>
        </w:rPr>
        <w:t xml:space="preserve"> </w:t>
      </w:r>
      <w:r w:rsidRPr="00B50E42">
        <w:rPr>
          <w:rFonts w:ascii="Times New Roman" w:cs="Times New Roman"/>
          <w:sz w:val="24"/>
          <w:szCs w:val="24"/>
        </w:rPr>
        <w:t>приобщение учащихся к искусству</w:t>
      </w:r>
      <w:r w:rsidRPr="00B50E42">
        <w:rPr>
          <w:rFonts w:ascii="Times New Roman" w:cs="Times New Roman"/>
          <w:b/>
          <w:sz w:val="24"/>
          <w:szCs w:val="24"/>
        </w:rPr>
        <w:t xml:space="preserve"> </w:t>
      </w:r>
      <w:r w:rsidRPr="00B50E42">
        <w:rPr>
          <w:rFonts w:ascii="Times New Roman" w:cs="Times New Roman"/>
          <w:sz w:val="24"/>
          <w:szCs w:val="24"/>
        </w:rPr>
        <w:t>слова,  богатству  русской  классической  и  зарубежной 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50E42" w:rsidRPr="00B50E42" w:rsidRDefault="00B50E42" w:rsidP="00CC662D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 xml:space="preserve">Главными </w:t>
      </w:r>
      <w:r w:rsidRPr="00B50E42">
        <w:rPr>
          <w:rFonts w:ascii="Times New Roman" w:cs="Times New Roman"/>
          <w:b/>
          <w:sz w:val="24"/>
          <w:szCs w:val="24"/>
        </w:rPr>
        <w:t xml:space="preserve">задачами </w:t>
      </w:r>
      <w:r w:rsidRPr="00B50E42">
        <w:rPr>
          <w:rFonts w:ascii="Times New Roman" w:cs="Times New Roman"/>
          <w:sz w:val="24"/>
          <w:szCs w:val="24"/>
        </w:rPr>
        <w:t>реализации программы являются:</w:t>
      </w:r>
    </w:p>
    <w:p w:rsidR="00B50E42" w:rsidRPr="00B50E42" w:rsidRDefault="00B50E42" w:rsidP="00CC662D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литературе и культуре других народов; обогащение духовного мира школьников, их жизненного и эстетического опыта;</w:t>
      </w:r>
    </w:p>
    <w:p w:rsidR="00B50E42" w:rsidRPr="00B50E42" w:rsidRDefault="00B50E42" w:rsidP="00CC662D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B50E42" w:rsidRPr="00B50E42" w:rsidRDefault="00B50E42" w:rsidP="00CC662D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значении, о выдающихся произведениях русских писателей, их жизни и творчестве, об отдельных произведениях зарубежной классики;</w:t>
      </w:r>
    </w:p>
    <w:p w:rsidR="00DE59A5" w:rsidRDefault="00B50E42" w:rsidP="00DE59A5">
      <w:pPr>
        <w:pStyle w:val="a3"/>
        <w:numPr>
          <w:ilvl w:val="0"/>
          <w:numId w:val="2"/>
        </w:numPr>
        <w:spacing w:line="276" w:lineRule="auto"/>
        <w:ind w:left="426" w:hanging="284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:rsidR="00DE59A5" w:rsidRDefault="00DE59A5" w:rsidP="00DE59A5">
      <w:pPr>
        <w:pStyle w:val="a3"/>
        <w:spacing w:line="276" w:lineRule="auto"/>
        <w:ind w:left="426"/>
        <w:jc w:val="both"/>
        <w:rPr>
          <w:rFonts w:ascii="Times New Roman" w:cs="Times New Roman"/>
          <w:sz w:val="24"/>
          <w:szCs w:val="24"/>
        </w:rPr>
      </w:pPr>
    </w:p>
    <w:p w:rsidR="00DE59A5" w:rsidRDefault="00DE59A5" w:rsidP="00DE59A5">
      <w:pPr>
        <w:pStyle w:val="a3"/>
        <w:spacing w:line="276" w:lineRule="auto"/>
        <w:ind w:left="426"/>
        <w:jc w:val="both"/>
        <w:rPr>
          <w:rFonts w:ascii="Times New Roman" w:cs="Times New Roman"/>
          <w:sz w:val="24"/>
          <w:szCs w:val="24"/>
        </w:rPr>
      </w:pPr>
    </w:p>
    <w:p w:rsidR="00B50E42" w:rsidRPr="00DE59A5" w:rsidRDefault="00B50E42" w:rsidP="00DE59A5">
      <w:pPr>
        <w:pStyle w:val="a3"/>
        <w:spacing w:line="276" w:lineRule="auto"/>
        <w:ind w:left="426" w:firstLine="282"/>
        <w:jc w:val="both"/>
        <w:rPr>
          <w:rFonts w:ascii="Times New Roman" w:cs="Times New Roman"/>
          <w:sz w:val="24"/>
          <w:szCs w:val="24"/>
        </w:rPr>
      </w:pPr>
      <w:r w:rsidRPr="00DE59A5">
        <w:rPr>
          <w:rFonts w:ascii="Times New Roman" w:cs="Times New Roman"/>
          <w:sz w:val="24"/>
          <w:szCs w:val="24"/>
        </w:rPr>
        <w:lastRenderedPageBreak/>
        <w:t xml:space="preserve">Данная </w:t>
      </w:r>
      <w:r w:rsidRPr="00DE59A5">
        <w:rPr>
          <w:rFonts w:ascii="Times New Roman" w:cs="Times New Roman"/>
          <w:b/>
          <w:sz w:val="24"/>
          <w:szCs w:val="24"/>
        </w:rPr>
        <w:t>программа</w:t>
      </w:r>
      <w:r w:rsidRPr="00DE59A5">
        <w:rPr>
          <w:rFonts w:ascii="Times New Roman" w:cs="Times New Roman"/>
          <w:sz w:val="24"/>
          <w:szCs w:val="24"/>
        </w:rPr>
        <w:t xml:space="preserve"> </w:t>
      </w:r>
      <w:r w:rsidRPr="00DE59A5">
        <w:rPr>
          <w:rFonts w:ascii="Times New Roman" w:cs="Times New Roman"/>
          <w:b/>
          <w:sz w:val="24"/>
          <w:szCs w:val="24"/>
        </w:rPr>
        <w:t>обеспечивается</w:t>
      </w:r>
      <w:r w:rsidRPr="00DE59A5">
        <w:rPr>
          <w:rFonts w:ascii="Times New Roman" w:cs="Times New Roman"/>
          <w:sz w:val="24"/>
          <w:szCs w:val="24"/>
        </w:rPr>
        <w:t xml:space="preserve"> линией учебно-методических комплектов по литературе Г.С. </w:t>
      </w:r>
      <w:proofErr w:type="spellStart"/>
      <w:r w:rsidRPr="00DE59A5">
        <w:rPr>
          <w:rFonts w:ascii="Times New Roman" w:cs="Times New Roman"/>
          <w:sz w:val="24"/>
          <w:szCs w:val="24"/>
        </w:rPr>
        <w:t>Меркина</w:t>
      </w:r>
      <w:proofErr w:type="spellEnd"/>
      <w:r w:rsidRPr="00DE59A5">
        <w:rPr>
          <w:rFonts w:ascii="Times New Roman" w:cs="Times New Roman"/>
          <w:sz w:val="24"/>
          <w:szCs w:val="24"/>
        </w:rPr>
        <w:t xml:space="preserve">, выпускаемой издательством «Русское слово».    </w:t>
      </w:r>
    </w:p>
    <w:p w:rsidR="005B1A8C" w:rsidRDefault="005B1A8C" w:rsidP="005B1A8C">
      <w:pPr>
        <w:pStyle w:val="a3"/>
        <w:spacing w:line="276" w:lineRule="auto"/>
        <w:ind w:firstLine="708"/>
        <w:jc w:val="center"/>
        <w:rPr>
          <w:rFonts w:ascii="Times New Roman" w:cs="Times New Roman"/>
          <w:b/>
          <w:sz w:val="24"/>
          <w:szCs w:val="24"/>
        </w:rPr>
      </w:pPr>
    </w:p>
    <w:p w:rsidR="005B1A8C" w:rsidRPr="00A17BEC" w:rsidRDefault="005B1A8C" w:rsidP="005B1A8C">
      <w:pPr>
        <w:pStyle w:val="a3"/>
        <w:spacing w:line="276" w:lineRule="auto"/>
        <w:ind w:firstLine="708"/>
        <w:jc w:val="center"/>
        <w:rPr>
          <w:rFonts w:ascii="Times New Roman" w:cs="Times New Roman"/>
          <w:b/>
          <w:sz w:val="24"/>
          <w:szCs w:val="24"/>
        </w:rPr>
      </w:pPr>
      <w:r w:rsidRPr="00A17BEC">
        <w:rPr>
          <w:rFonts w:ascii="Times New Roman" w:cs="Times New Roman"/>
          <w:b/>
          <w:sz w:val="24"/>
          <w:szCs w:val="24"/>
        </w:rPr>
        <w:t>Основные разделы дисциплины</w:t>
      </w:r>
    </w:p>
    <w:p w:rsidR="005B1A8C" w:rsidRPr="005B1A8C" w:rsidRDefault="005B1A8C" w:rsidP="00DD2C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565514"/>
      <w:r w:rsidRPr="005B1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Мифология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–ХХ веков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отечественной литературы о природе и животных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отечественной литературы на тему «Человек на войне» Произведения отечественных писателей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на тему детства ‌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приключенческого жанра отечественных писателей‌</w:t>
      </w:r>
      <w:bookmarkStart w:id="1" w:name="0447e246-04d6-4654-9850-bc46c641eafe"/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литература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Зарубежная сказочная проза ‌ </w:t>
      </w:r>
    </w:p>
    <w:p w:rsidR="00DF4F65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Зарубежная проза о детях и подростках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Зарубежная приключенческая проза ‌ </w:t>
      </w:r>
    </w:p>
    <w:p w:rsidR="005B1A8C" w:rsidRPr="00DF4F65" w:rsidRDefault="005B1A8C" w:rsidP="00DF4F65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проза о животных ‌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Античная литература</w:t>
      </w:r>
    </w:p>
    <w:p w:rsidR="00DF4F65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Древнерусская литература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начала ХХ века ‌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‌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в том числе о Великой Отечественной войне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современных отечественных писателей-фантастов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‌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Зарубежная литература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зарубежных писателей на тему взросления человека </w:t>
      </w:r>
    </w:p>
    <w:p w:rsidR="005B1A8C" w:rsidRPr="00DF4F65" w:rsidRDefault="005B1A8C" w:rsidP="00DF4F65">
      <w:pPr>
        <w:pStyle w:val="a5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современных зарубежных писателей-фантастов 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5B1A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Древнерусская литература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Древнерусские повести</w:t>
      </w:r>
      <w:r w:rsidR="00DF4F65"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и зарубежных писателей на историческую тему ‌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конца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взаимоотношения поколений, становления человека, выбора им жизненного пути ‌ 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литература</w:t>
      </w:r>
    </w:p>
    <w:p w:rsidR="005B1A8C" w:rsidRPr="00DF4F65" w:rsidRDefault="005B1A8C" w:rsidP="00DF4F65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Зарубежная </w:t>
      </w:r>
      <w:proofErr w:type="spellStart"/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новеллистика</w:t>
      </w:r>
      <w:proofErr w:type="spellEnd"/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 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Древнерусская литература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Житийная литература ‌ 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писателей русского зарубежья 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первой половины ХХ века 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века‌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отечественных и зарубежных прозаиков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‌ 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второй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‌</w:t>
      </w:r>
    </w:p>
    <w:p w:rsidR="005B1A8C" w:rsidRPr="00DF4F65" w:rsidRDefault="005B1A8C" w:rsidP="00DF4F65">
      <w:pPr>
        <w:pStyle w:val="a5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литература</w:t>
      </w: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5B1A8C" w:rsidRDefault="005B1A8C" w:rsidP="00DD2C4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A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B1A8C" w:rsidRPr="00DF4F65" w:rsidRDefault="005B1A8C" w:rsidP="00DF4F6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A8C" w:rsidRPr="00DF4F65" w:rsidRDefault="005B1A8C" w:rsidP="00DF4F6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Древнерусская литература</w:t>
      </w:r>
    </w:p>
    <w:p w:rsidR="005B1A8C" w:rsidRPr="00DF4F65" w:rsidRDefault="005B1A8C" w:rsidP="00DF4F6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</w:t>
      </w:r>
    </w:p>
    <w:p w:rsidR="005B1A8C" w:rsidRPr="00DF4F65" w:rsidRDefault="005B1A8C" w:rsidP="00DF4F6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Поэзия пушкинской эпохи </w:t>
      </w:r>
    </w:p>
    <w:p w:rsidR="005B1A8C" w:rsidRPr="00DF4F65" w:rsidRDefault="005B1A8C" w:rsidP="00DF4F6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DF4F6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="00DF4F65"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ека</w:t>
      </w: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1A8C" w:rsidRPr="00DF4F65" w:rsidRDefault="005B1A8C" w:rsidP="00DF4F65">
      <w:pPr>
        <w:pStyle w:val="a5"/>
        <w:numPr>
          <w:ilvl w:val="0"/>
          <w:numId w:val="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литература</w:t>
      </w:r>
    </w:p>
    <w:p w:rsidR="005B1A8C" w:rsidRPr="00DF4F65" w:rsidRDefault="005B1A8C" w:rsidP="00DF4F65">
      <w:pPr>
        <w:pStyle w:val="a3"/>
        <w:numPr>
          <w:ilvl w:val="0"/>
          <w:numId w:val="7"/>
        </w:numPr>
        <w:spacing w:line="276" w:lineRule="auto"/>
        <w:ind w:left="426"/>
        <w:jc w:val="both"/>
        <w:rPr>
          <w:rFonts w:ascii="Times New Roman" w:cs="Times New Roman"/>
          <w:sz w:val="24"/>
          <w:szCs w:val="24"/>
        </w:rPr>
      </w:pPr>
      <w:r w:rsidRPr="00DF4F65">
        <w:rPr>
          <w:rFonts w:ascii="Times New Roman" w:cs="Times New Roman"/>
          <w:color w:val="000000"/>
          <w:sz w:val="24"/>
          <w:szCs w:val="24"/>
        </w:rPr>
        <w:t>Зарубежная проза первой половины XIX в</w:t>
      </w:r>
      <w:r w:rsidR="00DF4F65" w:rsidRPr="00DF4F65">
        <w:rPr>
          <w:rFonts w:ascii="Times New Roman" w:cs="Times New Roman"/>
          <w:color w:val="000000"/>
          <w:sz w:val="24"/>
          <w:szCs w:val="24"/>
        </w:rPr>
        <w:t>ека</w:t>
      </w:r>
      <w:r w:rsidRPr="00DF4F65">
        <w:rPr>
          <w:rFonts w:ascii="Times New Roman" w:cs="Times New Roman"/>
          <w:sz w:val="24"/>
          <w:szCs w:val="24"/>
        </w:rPr>
        <w:t xml:space="preserve"> </w:t>
      </w:r>
    </w:p>
    <w:p w:rsidR="005B1A8C" w:rsidRDefault="005B1A8C" w:rsidP="005B1A8C">
      <w:pPr>
        <w:pStyle w:val="a3"/>
        <w:spacing w:line="276" w:lineRule="auto"/>
        <w:jc w:val="both"/>
        <w:rPr>
          <w:rFonts w:ascii="Times New Roman" w:cs="Times New Roman"/>
          <w:sz w:val="24"/>
          <w:szCs w:val="24"/>
        </w:rPr>
      </w:pPr>
    </w:p>
    <w:p w:rsidR="005B1A8C" w:rsidRPr="00B50E42" w:rsidRDefault="005B1A8C" w:rsidP="005B1A8C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  <w:r w:rsidRPr="00B50E42">
        <w:rPr>
          <w:rFonts w:ascii="Times New Roman" w:cs="Times New Roman"/>
          <w:sz w:val="24"/>
          <w:szCs w:val="24"/>
        </w:rPr>
        <w:t>На изучение русского языка (базовый уровень) на уровне среднего общего образования отводится:</w:t>
      </w:r>
    </w:p>
    <w:tbl>
      <w:tblPr>
        <w:tblStyle w:val="a4"/>
        <w:tblpPr w:leftFromText="180" w:rightFromText="180" w:vertAnchor="text" w:horzAnchor="margin" w:tblpXSpec="center" w:tblpY="488"/>
        <w:tblW w:w="10172" w:type="dxa"/>
        <w:tblLook w:val="04A0"/>
      </w:tblPr>
      <w:tblGrid>
        <w:gridCol w:w="2087"/>
        <w:gridCol w:w="1617"/>
        <w:gridCol w:w="1617"/>
        <w:gridCol w:w="1617"/>
        <w:gridCol w:w="1617"/>
        <w:gridCol w:w="1617"/>
      </w:tblGrid>
      <w:tr w:rsidR="005B1A8C" w:rsidRPr="00B50E42" w:rsidTr="005B1A8C">
        <w:tc>
          <w:tcPr>
            <w:tcW w:w="208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both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5B1A8C" w:rsidRPr="00B50E42" w:rsidTr="005B1A8C">
        <w:tc>
          <w:tcPr>
            <w:tcW w:w="208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both"/>
              <w:rPr>
                <w:rFonts w:ascii="Times New Roman" w:cs="Times New Roman"/>
                <w:b/>
                <w:sz w:val="24"/>
                <w:szCs w:val="24"/>
              </w:rPr>
            </w:pPr>
            <w:r w:rsidRPr="00B50E42">
              <w:rPr>
                <w:rFonts w:asci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50E42">
              <w:rPr>
                <w:rFonts w:asci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50E42">
              <w:rPr>
                <w:rFonts w:asci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50E42">
              <w:rPr>
                <w:rFonts w:ascii="Times New Roman" w:cs="Times New Roman"/>
                <w:sz w:val="24"/>
                <w:szCs w:val="24"/>
              </w:rPr>
              <w:t>68 ч.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50E42">
              <w:rPr>
                <w:rFonts w:ascii="Times New Roman" w:cs="Times New Roman"/>
                <w:sz w:val="24"/>
                <w:szCs w:val="24"/>
              </w:rPr>
              <w:t>68 ч.</w:t>
            </w:r>
          </w:p>
        </w:tc>
        <w:tc>
          <w:tcPr>
            <w:tcW w:w="1617" w:type="dxa"/>
          </w:tcPr>
          <w:p w:rsidR="005B1A8C" w:rsidRPr="00B50E42" w:rsidRDefault="005B1A8C" w:rsidP="005B1A8C">
            <w:pPr>
              <w:pStyle w:val="a3"/>
              <w:spacing w:line="276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B50E42">
              <w:rPr>
                <w:rFonts w:ascii="Times New Roman" w:cs="Times New Roman"/>
                <w:sz w:val="24"/>
                <w:szCs w:val="24"/>
              </w:rPr>
              <w:t>102 ч.</w:t>
            </w:r>
          </w:p>
        </w:tc>
      </w:tr>
    </w:tbl>
    <w:p w:rsidR="005B1A8C" w:rsidRPr="00B50E42" w:rsidRDefault="005B1A8C" w:rsidP="005B1A8C">
      <w:pPr>
        <w:pStyle w:val="a3"/>
        <w:spacing w:line="276" w:lineRule="auto"/>
        <w:ind w:firstLine="708"/>
        <w:jc w:val="both"/>
        <w:rPr>
          <w:rFonts w:ascii="Times New Roman" w:cs="Times New Roman"/>
          <w:sz w:val="24"/>
          <w:szCs w:val="24"/>
        </w:rPr>
      </w:pPr>
    </w:p>
    <w:p w:rsidR="005B1A8C" w:rsidRPr="005B1A8C" w:rsidRDefault="005B1A8C" w:rsidP="00DD2C4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B1A8C" w:rsidRPr="005B1A8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5B1A8C" w:rsidRPr="005B1A8C" w:rsidRDefault="005B1A8C" w:rsidP="00DD2C4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B1A8C" w:rsidRPr="005B1A8C" w:rsidSect="0004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51D0A"/>
    <w:multiLevelType w:val="hybridMultilevel"/>
    <w:tmpl w:val="A12E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4A4C"/>
    <w:multiLevelType w:val="hybridMultilevel"/>
    <w:tmpl w:val="1568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A64E5"/>
    <w:multiLevelType w:val="hybridMultilevel"/>
    <w:tmpl w:val="DEE4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B5219"/>
    <w:multiLevelType w:val="hybridMultilevel"/>
    <w:tmpl w:val="A46A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00CCE"/>
    <w:multiLevelType w:val="hybridMultilevel"/>
    <w:tmpl w:val="C01C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638FB"/>
    <w:multiLevelType w:val="hybridMultilevel"/>
    <w:tmpl w:val="7308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95B35"/>
    <w:multiLevelType w:val="hybridMultilevel"/>
    <w:tmpl w:val="9F48F7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0E42"/>
    <w:rsid w:val="00042BB1"/>
    <w:rsid w:val="00206FE7"/>
    <w:rsid w:val="0033071B"/>
    <w:rsid w:val="005B1A8C"/>
    <w:rsid w:val="007760E9"/>
    <w:rsid w:val="00B50E42"/>
    <w:rsid w:val="00CC662D"/>
    <w:rsid w:val="00D06BF2"/>
    <w:rsid w:val="00D8218D"/>
    <w:rsid w:val="00DD2C4F"/>
    <w:rsid w:val="00DE59A5"/>
    <w:rsid w:val="00DF4F65"/>
    <w:rsid w:val="00E0332F"/>
    <w:rsid w:val="00EC2A86"/>
    <w:rsid w:val="00F0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8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50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0E42"/>
    <w:pPr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kern w:val="1"/>
      <w:lang w:eastAsia="ru-RU"/>
    </w:rPr>
  </w:style>
  <w:style w:type="paragraph" w:customStyle="1" w:styleId="c1e0e7eee2fbe9">
    <w:name w:val="Бc1аe0зe7оeeвe2ыfbйe9"/>
    <w:uiPriority w:val="99"/>
    <w:rsid w:val="00B5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B5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0E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F4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10</cp:revision>
  <dcterms:created xsi:type="dcterms:W3CDTF">2023-08-26T12:16:00Z</dcterms:created>
  <dcterms:modified xsi:type="dcterms:W3CDTF">2023-08-27T09:52:00Z</dcterms:modified>
</cp:coreProperties>
</file>