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5775" w14:textId="32DA3580" w:rsidR="0055168B" w:rsidRDefault="0055168B" w:rsidP="0055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МУЗЫКЕ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51E7EA" w14:textId="712124FD" w:rsidR="0055168B" w:rsidRDefault="0055168B" w:rsidP="0055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 (БАЗОВЫЙ УРОВЕНЬ)</w:t>
      </w:r>
    </w:p>
    <w:p w14:paraId="753ACFA0" w14:textId="77777777" w:rsidR="0055168B" w:rsidRDefault="0055168B" w:rsidP="0055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C223C" w14:textId="77777777" w:rsidR="0055168B" w:rsidRDefault="0055168B" w:rsidP="0055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Наименование дисциплины в соответствии с учебным планом:</w:t>
      </w:r>
    </w:p>
    <w:p w14:paraId="59FA5467" w14:textId="435827CF" w:rsidR="0055168B" w:rsidRDefault="0055168B" w:rsidP="0055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. Базовый уровень» для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7384CFF4" w14:textId="77777777" w:rsidR="0055168B" w:rsidRDefault="0055168B" w:rsidP="0055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Нормативная база и УМК:</w:t>
      </w:r>
    </w:p>
    <w:p w14:paraId="492AA9FE" w14:textId="4D6DAFFA" w:rsidR="0055168B" w:rsidRDefault="0055168B" w:rsidP="0055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</w:t>
      </w:r>
      <w:r>
        <w:rPr>
          <w:rFonts w:ascii="Times New Roman" w:hAnsi="Times New Roman" w:cs="Times New Roman"/>
          <w:sz w:val="28"/>
          <w:szCs w:val="28"/>
        </w:rPr>
        <w:t>ка».</w:t>
      </w:r>
    </w:p>
    <w:p w14:paraId="1447D4EF" w14:textId="77777777" w:rsidR="0055168B" w:rsidRDefault="0055168B" w:rsidP="0055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Цель и задачи учебной дисциплины:</w:t>
      </w:r>
    </w:p>
    <w:p w14:paraId="21B53CCB" w14:textId="77777777" w:rsidR="0055168B" w:rsidRDefault="0055168B" w:rsidP="0055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изучения </w:t>
      </w:r>
      <w:r>
        <w:rPr>
          <w:rFonts w:ascii="Times New Roman" w:hAnsi="Times New Roman" w:cs="Times New Roman"/>
          <w:sz w:val="28"/>
          <w:szCs w:val="28"/>
        </w:rPr>
        <w:t>музы</w:t>
      </w:r>
      <w:r>
        <w:rPr>
          <w:rFonts w:ascii="Times New Roman" w:hAnsi="Times New Roman" w:cs="Times New Roman"/>
          <w:sz w:val="28"/>
          <w:szCs w:val="28"/>
        </w:rPr>
        <w:t>ки на уровне основного общего образования определены в Концепции преподавания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</w:t>
      </w:r>
      <w:r>
        <w:rPr>
          <w:rFonts w:ascii="Times New Roman" w:hAnsi="Times New Roman" w:cs="Times New Roman"/>
          <w:sz w:val="28"/>
          <w:szCs w:val="28"/>
        </w:rPr>
        <w:t>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Федерации.</w:t>
      </w:r>
    </w:p>
    <w:p w14:paraId="78FCEB31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8B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Основная цель реализации программы по музыке</w:t>
      </w: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9D7B67B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В процессе конкретизации учебных целей их реализация осуществляется по следующим направлениям:</w:t>
      </w:r>
    </w:p>
    <w:p w14:paraId="038053F2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D21146C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29196534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49723708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b/>
          <w:color w:val="000000"/>
          <w:kern w:val="0"/>
          <w:sz w:val="28"/>
          <w14:ligatures w14:val="none"/>
        </w:rPr>
        <w:t>Задачи обучения музыке на уровне основного общего образования:</w:t>
      </w:r>
    </w:p>
    <w:p w14:paraId="3DB6020D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0A7985E4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73123525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1C8DCAEC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lastRenderedPageBreak/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06AE8A97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710787F0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48F6EE29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441B6AFE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6AE472C7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59143AB2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музыкальное движение (пластическое интонирование, инсценировка, танец, двигательное моделирование);</w:t>
      </w:r>
    </w:p>
    <w:p w14:paraId="781CA8FC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творческие проекты, музыкально-театральная деятельность (концерты, фестивали, представления);</w:t>
      </w:r>
    </w:p>
    <w:p w14:paraId="5157405E" w14:textId="19CEAA8C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исследовательская деятельность на материале музыкального искусства.</w:t>
      </w:r>
    </w:p>
    <w:p w14:paraId="1B4D28F2" w14:textId="77777777" w:rsidR="0055168B" w:rsidRDefault="0055168B" w:rsidP="00551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 Объём дисциплины (модуля), количество часов на изучение дисциплины:</w:t>
      </w:r>
    </w:p>
    <w:p w14:paraId="7FEEDDC3" w14:textId="77777777" w:rsidR="0055168B" w:rsidRPr="0055168B" w:rsidRDefault="0055168B" w:rsidP="0055168B">
      <w:pPr>
        <w:spacing w:after="0" w:line="264" w:lineRule="auto"/>
        <w:ind w:firstLine="600"/>
        <w:jc w:val="both"/>
        <w:rPr>
          <w:kern w:val="0"/>
          <w14:ligatures w14:val="none"/>
        </w:rPr>
      </w:pPr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‌</w:t>
      </w:r>
      <w:bookmarkStart w:id="0" w:name="7ad9d27f-2d5e-40e5-a5e1-761ecce37b11"/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0"/>
      <w:r w:rsidRPr="0055168B">
        <w:rPr>
          <w:rFonts w:ascii="Times New Roman" w:hAnsi="Times New Roman"/>
          <w:color w:val="000000"/>
          <w:kern w:val="0"/>
          <w:sz w:val="28"/>
          <w14:ligatures w14:val="none"/>
        </w:rPr>
        <w:t>‌‌</w:t>
      </w:r>
    </w:p>
    <w:p w14:paraId="49007359" w14:textId="77777777" w:rsidR="00554A64" w:rsidRDefault="00554A64"/>
    <w:sectPr w:rsidR="00554A64" w:rsidSect="00551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64"/>
    <w:rsid w:val="000622E8"/>
    <w:rsid w:val="0055168B"/>
    <w:rsid w:val="005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21CD"/>
  <w15:chartTrackingRefBased/>
  <w15:docId w15:val="{96D27B7F-330A-41C3-BA6A-19DA1262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6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Kashaeva0708@gmail.com</dc:creator>
  <cp:keywords/>
  <dc:description/>
  <cp:lastModifiedBy>Kashaeva0708@gmail.com</cp:lastModifiedBy>
  <cp:revision>4</cp:revision>
  <dcterms:created xsi:type="dcterms:W3CDTF">2023-09-07T06:18:00Z</dcterms:created>
  <dcterms:modified xsi:type="dcterms:W3CDTF">2023-09-07T06:59:00Z</dcterms:modified>
</cp:coreProperties>
</file>